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textAlignment w:val="center"/>
        <w:rPr>
          <w:rFonts w:hint="eastAsia" w:ascii="仿宋" w:hAnsi="仿宋" w:eastAsia="仿宋" w:cs="仿宋"/>
          <w:sz w:val="48"/>
          <w:szCs w:val="48"/>
          <w:lang w:eastAsia="zh-CN"/>
        </w:rPr>
      </w:pPr>
      <w:r>
        <w:rPr>
          <w:rFonts w:hint="eastAsia" w:ascii="仿宋" w:hAnsi="仿宋" w:eastAsia="仿宋" w:cs="仿宋"/>
          <w:sz w:val="48"/>
          <w:szCs w:val="48"/>
          <w:lang w:val="en-US" w:eastAsia="zh-CN"/>
        </w:rPr>
        <w:t>中煤长江生态环境科技</w:t>
      </w:r>
      <w:r>
        <w:rPr>
          <w:rFonts w:hint="eastAsia" w:ascii="仿宋" w:hAnsi="仿宋" w:eastAsia="仿宋" w:cs="仿宋"/>
          <w:sz w:val="48"/>
          <w:szCs w:val="48"/>
          <w:lang w:eastAsia="zh-CN"/>
        </w:rPr>
        <w:t>有限公司金芒果产业园供电外线接入土建工程</w:t>
      </w:r>
      <w:r>
        <w:rPr>
          <w:rFonts w:hint="eastAsia" w:ascii="仿宋" w:hAnsi="仿宋" w:eastAsia="仿宋" w:cs="仿宋"/>
          <w:sz w:val="48"/>
          <w:szCs w:val="48"/>
          <w:lang w:val="en-US" w:eastAsia="zh-CN"/>
        </w:rPr>
        <w:t>材料询价</w:t>
      </w:r>
      <w:r>
        <w:rPr>
          <w:rFonts w:hint="eastAsia" w:ascii="仿宋" w:hAnsi="仿宋" w:eastAsia="仿宋" w:cs="仿宋"/>
          <w:sz w:val="48"/>
          <w:szCs w:val="48"/>
          <w:lang w:eastAsia="zh-CN"/>
        </w:rPr>
        <w:t>采购响应文件</w:t>
      </w:r>
    </w:p>
    <w:p>
      <w:pPr>
        <w:pStyle w:val="4"/>
        <w:rPr>
          <w:rFonts w:hint="eastAsia" w:ascii="仿宋" w:hAnsi="仿宋" w:eastAsia="仿宋" w:cs="仿宋"/>
        </w:rPr>
      </w:pPr>
    </w:p>
    <w:p>
      <w:pPr>
        <w:pStyle w:val="4"/>
        <w:rPr>
          <w:rFonts w:hint="eastAsia" w:ascii="仿宋" w:hAnsi="仿宋" w:eastAsia="仿宋" w:cs="仿宋"/>
        </w:rPr>
      </w:pPr>
    </w:p>
    <w:p>
      <w:pPr>
        <w:jc w:val="center"/>
        <w:rPr>
          <w:rFonts w:hint="eastAsia" w:ascii="仿宋" w:hAnsi="仿宋" w:eastAsia="仿宋" w:cs="仿宋"/>
          <w:bCs/>
          <w:sz w:val="32"/>
          <w:szCs w:val="32"/>
          <w:lang w:eastAsia="zh-CN"/>
        </w:rPr>
      </w:pPr>
      <w:r>
        <w:rPr>
          <w:rFonts w:hint="eastAsia" w:ascii="仿宋" w:hAnsi="仿宋" w:eastAsia="仿宋" w:cs="仿宋"/>
          <w:b/>
          <w:bCs/>
          <w:sz w:val="32"/>
          <w:szCs w:val="32"/>
          <w:lang w:eastAsia="zh-CN"/>
        </w:rPr>
        <w:t>采购</w:t>
      </w:r>
      <w:r>
        <w:rPr>
          <w:rFonts w:hint="eastAsia" w:ascii="仿宋" w:hAnsi="仿宋" w:eastAsia="仿宋" w:cs="仿宋"/>
          <w:b/>
          <w:bCs/>
          <w:sz w:val="32"/>
          <w:szCs w:val="32"/>
        </w:rPr>
        <w:t>编号：</w:t>
      </w:r>
      <w:r>
        <w:rPr>
          <w:rFonts w:hint="eastAsia" w:ascii="仿宋_GB2312" w:hAnsi="仿宋_GB2312" w:eastAsia="仿宋_GB2312" w:cs="仿宋_GB2312"/>
          <w:color w:val="auto"/>
          <w:kern w:val="0"/>
          <w:sz w:val="32"/>
          <w:szCs w:val="32"/>
          <w:lang w:val="en-US" w:eastAsia="zh-CN" w:bidi="ar-SA"/>
        </w:rPr>
        <w:t>ZMCJHJ-CG-2023007</w:t>
      </w:r>
    </w:p>
    <w:p>
      <w:pPr>
        <w:pStyle w:val="4"/>
        <w:rPr>
          <w:rFonts w:hint="eastAsia" w:ascii="仿宋" w:hAnsi="仿宋" w:eastAsia="仿宋" w:cs="仿宋"/>
          <w:bCs/>
          <w:sz w:val="32"/>
          <w:szCs w:val="32"/>
          <w:lang w:eastAsia="zh-CN"/>
        </w:rPr>
      </w:pPr>
    </w:p>
    <w:p>
      <w:pPr>
        <w:rPr>
          <w:rFonts w:hint="eastAsia" w:ascii="仿宋" w:hAnsi="仿宋" w:eastAsia="仿宋" w:cs="仿宋"/>
          <w:bCs/>
          <w:sz w:val="32"/>
          <w:szCs w:val="32"/>
          <w:lang w:eastAsia="zh-CN"/>
        </w:rPr>
      </w:pPr>
    </w:p>
    <w:p>
      <w:pPr>
        <w:pStyle w:val="4"/>
        <w:rPr>
          <w:rFonts w:hint="eastAsia" w:ascii="仿宋" w:hAnsi="仿宋" w:eastAsia="仿宋" w:cs="仿宋"/>
          <w:bCs/>
          <w:sz w:val="32"/>
          <w:szCs w:val="32"/>
          <w:lang w:eastAsia="zh-CN"/>
        </w:rPr>
      </w:pPr>
    </w:p>
    <w:p>
      <w:pPr>
        <w:rPr>
          <w:rFonts w:hint="eastAsia" w:ascii="仿宋" w:hAnsi="仿宋" w:eastAsia="仿宋" w:cs="仿宋"/>
          <w:bCs/>
          <w:sz w:val="32"/>
          <w:szCs w:val="32"/>
          <w:lang w:eastAsia="zh-CN"/>
        </w:rPr>
      </w:pPr>
    </w:p>
    <w:p>
      <w:pPr>
        <w:pStyle w:val="4"/>
        <w:rPr>
          <w:rFonts w:hint="eastAsia" w:ascii="仿宋" w:hAnsi="仿宋" w:eastAsia="仿宋" w:cs="仿宋"/>
          <w:bCs/>
          <w:sz w:val="32"/>
          <w:szCs w:val="32"/>
          <w:lang w:eastAsia="zh-CN"/>
        </w:rPr>
      </w:pPr>
    </w:p>
    <w:p>
      <w:pPr>
        <w:rPr>
          <w:rFonts w:hint="eastAsia" w:ascii="仿宋" w:hAnsi="仿宋" w:eastAsia="仿宋" w:cs="仿宋"/>
          <w:bCs/>
          <w:sz w:val="32"/>
          <w:szCs w:val="32"/>
          <w:lang w:eastAsia="zh-CN"/>
        </w:rPr>
      </w:pPr>
    </w:p>
    <w:p>
      <w:pPr>
        <w:pStyle w:val="4"/>
        <w:rPr>
          <w:rFonts w:hint="eastAsia" w:ascii="仿宋" w:hAnsi="仿宋" w:eastAsia="仿宋" w:cs="仿宋"/>
          <w:bCs/>
          <w:sz w:val="32"/>
          <w:szCs w:val="32"/>
          <w:lang w:eastAsia="zh-CN"/>
        </w:rPr>
      </w:pPr>
    </w:p>
    <w:p>
      <w:pPr>
        <w:rPr>
          <w:rFonts w:hint="eastAsia" w:ascii="仿宋" w:hAnsi="仿宋" w:eastAsia="仿宋" w:cs="仿宋"/>
          <w:bCs/>
          <w:sz w:val="32"/>
          <w:szCs w:val="32"/>
          <w:lang w:eastAsia="zh-CN"/>
        </w:rPr>
      </w:pPr>
    </w:p>
    <w:p>
      <w:pPr>
        <w:pStyle w:val="6"/>
        <w:ind w:firstLine="0" w:firstLineChars="0"/>
        <w:rPr>
          <w:rFonts w:hint="eastAsia" w:ascii="仿宋" w:hAnsi="仿宋" w:eastAsia="仿宋" w:cs="仿宋"/>
          <w:color w:val="auto"/>
          <w:sz w:val="44"/>
          <w:szCs w:val="44"/>
        </w:rPr>
      </w:pPr>
    </w:p>
    <w:p>
      <w:pPr>
        <w:pStyle w:val="6"/>
        <w:ind w:firstLine="0" w:firstLineChars="0"/>
        <w:rPr>
          <w:rFonts w:hint="eastAsia" w:ascii="仿宋" w:hAnsi="仿宋" w:eastAsia="仿宋" w:cs="仿宋"/>
          <w:color w:val="auto"/>
          <w:sz w:val="44"/>
          <w:szCs w:val="44"/>
        </w:rPr>
      </w:pPr>
    </w:p>
    <w:p>
      <w:pPr>
        <w:pStyle w:val="6"/>
        <w:ind w:firstLine="0" w:firstLineChars="0"/>
        <w:rPr>
          <w:rFonts w:hint="eastAsia" w:ascii="仿宋" w:hAnsi="仿宋" w:eastAsia="仿宋" w:cs="仿宋"/>
          <w:color w:val="auto"/>
          <w:sz w:val="44"/>
          <w:szCs w:val="44"/>
        </w:rPr>
      </w:pPr>
    </w:p>
    <w:p>
      <w:pPr>
        <w:pStyle w:val="6"/>
        <w:ind w:firstLine="0" w:firstLineChars="0"/>
        <w:rPr>
          <w:rFonts w:hint="eastAsia" w:ascii="仿宋" w:hAnsi="仿宋" w:eastAsia="仿宋" w:cs="仿宋"/>
          <w:color w:val="auto"/>
          <w:sz w:val="44"/>
          <w:szCs w:val="44"/>
        </w:rPr>
      </w:pPr>
    </w:p>
    <w:p>
      <w:pPr>
        <w:pStyle w:val="6"/>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投标单位：</w:t>
      </w:r>
    </w:p>
    <w:p>
      <w:pPr>
        <w:pStyle w:val="6"/>
        <w:ind w:firstLine="320"/>
        <w:rPr>
          <w:rFonts w:hint="eastAsia" w:ascii="仿宋" w:hAnsi="仿宋" w:eastAsia="仿宋" w:cs="仿宋"/>
          <w:color w:val="auto"/>
          <w:sz w:val="32"/>
          <w:szCs w:val="32"/>
        </w:rPr>
      </w:pPr>
    </w:p>
    <w:p>
      <w:pPr>
        <w:ind w:firstLine="640" w:firstLineChars="200"/>
        <w:textAlignment w:val="center"/>
        <w:rPr>
          <w:rFonts w:hint="eastAsia" w:ascii="仿宋" w:hAnsi="仿宋" w:eastAsia="仿宋" w:cs="仿宋"/>
          <w:sz w:val="32"/>
          <w:szCs w:val="32"/>
        </w:rPr>
      </w:pPr>
      <w:r>
        <w:rPr>
          <w:rFonts w:hint="eastAsia" w:ascii="仿宋" w:hAnsi="仿宋" w:eastAsia="仿宋" w:cs="仿宋"/>
          <w:sz w:val="32"/>
          <w:szCs w:val="32"/>
        </w:rPr>
        <w:t>联系人：</w:t>
      </w:r>
    </w:p>
    <w:p>
      <w:pPr>
        <w:pStyle w:val="4"/>
        <w:rPr>
          <w:rFonts w:hint="eastAsia" w:ascii="仿宋" w:hAnsi="仿宋" w:eastAsia="仿宋" w:cs="仿宋"/>
          <w:lang w:eastAsia="zh-CN"/>
        </w:rPr>
      </w:pPr>
      <w:r>
        <w:rPr>
          <w:rFonts w:hint="eastAsia" w:ascii="仿宋" w:hAnsi="仿宋" w:eastAsia="仿宋" w:cs="仿宋"/>
          <w:lang w:eastAsia="zh-CN"/>
        </w:rPr>
        <w:t xml:space="preserve">  </w:t>
      </w:r>
    </w:p>
    <w:p>
      <w:pPr>
        <w:rPr>
          <w:rFonts w:hint="eastAsia" w:ascii="仿宋" w:hAnsi="仿宋" w:eastAsia="仿宋" w:cs="仿宋"/>
          <w:lang w:eastAsia="zh-CN"/>
        </w:rPr>
      </w:pPr>
    </w:p>
    <w:p>
      <w:pPr>
        <w:pStyle w:val="6"/>
        <w:ind w:firstLine="640" w:firstLineChars="200"/>
        <w:rPr>
          <w:rFonts w:hint="eastAsia" w:ascii="仿宋" w:hAnsi="仿宋" w:eastAsia="仿宋" w:cs="仿宋"/>
          <w:snapToGrid/>
          <w:color w:val="333333"/>
          <w:sz w:val="32"/>
          <w:szCs w:val="32"/>
          <w:highlight w:val="yellow"/>
        </w:rPr>
      </w:pPr>
      <w:r>
        <w:rPr>
          <w:rFonts w:hint="eastAsia" w:ascii="仿宋" w:hAnsi="仿宋" w:eastAsia="仿宋" w:cs="仿宋"/>
          <w:color w:val="auto"/>
          <w:sz w:val="32"/>
          <w:szCs w:val="32"/>
        </w:rPr>
        <w:t>联系方式：</w:t>
      </w:r>
    </w:p>
    <w:p>
      <w:pPr>
        <w:widowControl w:val="0"/>
        <w:kinsoku/>
        <w:autoSpaceDE/>
        <w:autoSpaceDN/>
        <w:adjustRightInd/>
        <w:snapToGrid/>
        <w:jc w:val="both"/>
        <w:textAlignment w:val="auto"/>
        <w:rPr>
          <w:rFonts w:hint="eastAsia" w:ascii="仿宋" w:hAnsi="仿宋" w:eastAsia="仿宋" w:cs="仿宋"/>
          <w:snapToGrid/>
          <w:color w:val="333333"/>
          <w:sz w:val="32"/>
          <w:szCs w:val="32"/>
          <w:highlight w:val="yellow"/>
        </w:rPr>
      </w:pPr>
    </w:p>
    <w:p>
      <w:pPr>
        <w:pStyle w:val="3"/>
        <w:spacing w:after="0" w:line="360" w:lineRule="auto"/>
        <w:ind w:left="0" w:firstLine="0"/>
        <w:jc w:val="both"/>
        <w:rPr>
          <w:rFonts w:hint="eastAsia" w:ascii="仿宋" w:hAnsi="仿宋" w:eastAsia="仿宋" w:cs="仿宋"/>
          <w:szCs w:val="28"/>
        </w:rPr>
      </w:pPr>
    </w:p>
    <w:p>
      <w:pPr>
        <w:pStyle w:val="3"/>
        <w:spacing w:after="0" w:line="360" w:lineRule="auto"/>
        <w:ind w:left="0" w:firstLine="0"/>
        <w:jc w:val="both"/>
        <w:rPr>
          <w:rFonts w:hint="eastAsia" w:ascii="仿宋" w:hAnsi="仿宋" w:eastAsia="仿宋" w:cs="仿宋"/>
          <w:szCs w:val="28"/>
        </w:rPr>
      </w:pPr>
    </w:p>
    <w:p>
      <w:pPr>
        <w:pStyle w:val="3"/>
        <w:spacing w:after="0" w:line="360" w:lineRule="auto"/>
        <w:ind w:left="0" w:firstLine="0"/>
        <w:jc w:val="both"/>
        <w:rPr>
          <w:rFonts w:hint="eastAsia" w:ascii="仿宋" w:hAnsi="仿宋" w:eastAsia="仿宋" w:cs="仿宋"/>
          <w:szCs w:val="28"/>
        </w:rPr>
      </w:pPr>
    </w:p>
    <w:p>
      <w:pPr>
        <w:pStyle w:val="3"/>
        <w:spacing w:after="0" w:line="360" w:lineRule="auto"/>
        <w:ind w:left="0" w:firstLine="0"/>
        <w:jc w:val="both"/>
        <w:rPr>
          <w:rFonts w:hint="eastAsia" w:ascii="仿宋" w:hAnsi="仿宋" w:eastAsia="仿宋" w:cs="仿宋"/>
          <w:szCs w:val="28"/>
        </w:rPr>
      </w:pPr>
    </w:p>
    <w:p>
      <w:pPr>
        <w:pStyle w:val="3"/>
        <w:spacing w:after="0" w:line="360" w:lineRule="auto"/>
        <w:ind w:left="0" w:firstLine="0"/>
        <w:jc w:val="both"/>
        <w:rPr>
          <w:rFonts w:hint="eastAsia" w:ascii="仿宋" w:hAnsi="仿宋" w:eastAsia="仿宋" w:cs="仿宋"/>
          <w:szCs w:val="28"/>
        </w:rPr>
      </w:pPr>
    </w:p>
    <w:p>
      <w:pPr>
        <w:spacing w:line="400" w:lineRule="exact"/>
        <w:jc w:val="center"/>
        <w:rPr>
          <w:rFonts w:hint="eastAsia" w:ascii="仿宋" w:hAnsi="仿宋" w:eastAsia="仿宋" w:cs="仿宋"/>
          <w:b/>
          <w:bCs/>
          <w:sz w:val="36"/>
        </w:rPr>
      </w:pPr>
      <w:r>
        <w:rPr>
          <w:rFonts w:hint="eastAsia" w:ascii="仿宋" w:hAnsi="仿宋" w:eastAsia="仿宋" w:cs="仿宋"/>
          <w:b/>
          <w:bCs/>
          <w:sz w:val="36"/>
        </w:rPr>
        <w:t>法定代表人身份证明</w:t>
      </w:r>
    </w:p>
    <w:p>
      <w:pPr>
        <w:spacing w:line="360" w:lineRule="auto"/>
        <w:ind w:firstLine="400" w:firstLineChars="200"/>
        <w:rPr>
          <w:rFonts w:hint="eastAsia" w:ascii="仿宋" w:hAnsi="仿宋" w:eastAsia="仿宋" w:cs="仿宋"/>
          <w:sz w:val="20"/>
          <w:szCs w:val="20"/>
        </w:rPr>
      </w:pPr>
    </w:p>
    <w:p>
      <w:pPr>
        <w:spacing w:line="360" w:lineRule="auto"/>
        <w:ind w:firstLine="560" w:firstLineChars="200"/>
        <w:rPr>
          <w:rFonts w:hint="eastAsia" w:ascii="仿宋" w:hAnsi="仿宋" w:eastAsia="仿宋" w:cs="仿宋"/>
          <w:sz w:val="28"/>
        </w:rPr>
      </w:pPr>
      <w:r>
        <w:rPr>
          <w:rFonts w:hint="eastAsia" w:ascii="仿宋" w:hAnsi="仿宋" w:eastAsia="仿宋" w:cs="仿宋"/>
          <w:sz w:val="28"/>
        </w:rPr>
        <w:t>投标人名称：</w:t>
      </w:r>
      <w:r>
        <w:rPr>
          <w:rFonts w:hint="eastAsia" w:ascii="仿宋" w:hAnsi="仿宋" w:eastAsia="仿宋" w:cs="仿宋"/>
          <w:sz w:val="28"/>
          <w:u w:val="single"/>
        </w:rPr>
        <w:t xml:space="preserve">                            </w:t>
      </w:r>
      <w:r>
        <w:rPr>
          <w:rFonts w:hint="eastAsia" w:ascii="仿宋" w:hAnsi="仿宋" w:eastAsia="仿宋" w:cs="仿宋"/>
          <w:sz w:val="28"/>
        </w:rPr>
        <w:t xml:space="preserve"> </w:t>
      </w:r>
    </w:p>
    <w:p>
      <w:pPr>
        <w:spacing w:line="360" w:lineRule="auto"/>
        <w:ind w:firstLine="560" w:firstLineChars="200"/>
        <w:rPr>
          <w:rFonts w:hint="eastAsia" w:ascii="仿宋" w:hAnsi="仿宋" w:eastAsia="仿宋" w:cs="仿宋"/>
          <w:sz w:val="28"/>
        </w:rPr>
      </w:pPr>
      <w:r>
        <w:rPr>
          <w:rFonts w:hint="eastAsia" w:ascii="仿宋" w:hAnsi="仿宋" w:eastAsia="仿宋" w:cs="仿宋"/>
          <w:sz w:val="28"/>
        </w:rPr>
        <w:t>单位性质：</w:t>
      </w:r>
      <w:r>
        <w:rPr>
          <w:rFonts w:hint="eastAsia" w:ascii="仿宋" w:hAnsi="仿宋" w:eastAsia="仿宋" w:cs="仿宋"/>
          <w:sz w:val="28"/>
          <w:u w:val="single"/>
        </w:rPr>
        <w:t xml:space="preserve">                               </w:t>
      </w:r>
      <w:r>
        <w:rPr>
          <w:rFonts w:hint="eastAsia" w:ascii="仿宋" w:hAnsi="仿宋" w:eastAsia="仿宋" w:cs="仿宋"/>
          <w:sz w:val="28"/>
        </w:rPr>
        <w:t xml:space="preserve"> </w:t>
      </w:r>
    </w:p>
    <w:p>
      <w:pPr>
        <w:spacing w:line="360" w:lineRule="auto"/>
        <w:ind w:firstLine="560" w:firstLineChars="200"/>
        <w:rPr>
          <w:rFonts w:hint="eastAsia" w:ascii="仿宋" w:hAnsi="仿宋" w:eastAsia="仿宋" w:cs="仿宋"/>
          <w:sz w:val="28"/>
        </w:rPr>
      </w:pPr>
      <w:r>
        <w:rPr>
          <w:rFonts w:hint="eastAsia" w:ascii="仿宋" w:hAnsi="仿宋" w:eastAsia="仿宋" w:cs="仿宋"/>
          <w:sz w:val="28"/>
        </w:rPr>
        <w:t>地址：</w:t>
      </w:r>
      <w:r>
        <w:rPr>
          <w:rFonts w:hint="eastAsia" w:ascii="仿宋" w:hAnsi="仿宋" w:eastAsia="仿宋" w:cs="仿宋"/>
          <w:sz w:val="28"/>
          <w:u w:val="single"/>
        </w:rPr>
        <w:t xml:space="preserve">                                   </w:t>
      </w:r>
    </w:p>
    <w:p>
      <w:pPr>
        <w:spacing w:line="360" w:lineRule="auto"/>
        <w:ind w:firstLine="560" w:firstLineChars="200"/>
        <w:rPr>
          <w:rFonts w:hint="eastAsia" w:ascii="仿宋" w:hAnsi="仿宋" w:eastAsia="仿宋" w:cs="仿宋"/>
          <w:sz w:val="28"/>
        </w:rPr>
      </w:pPr>
      <w:r>
        <w:rPr>
          <w:rFonts w:hint="eastAsia" w:ascii="仿宋" w:hAnsi="仿宋" w:eastAsia="仿宋" w:cs="仿宋"/>
          <w:sz w:val="28"/>
        </w:rPr>
        <w:t>经营期限：</w:t>
      </w:r>
      <w:r>
        <w:rPr>
          <w:rFonts w:hint="eastAsia" w:ascii="仿宋" w:hAnsi="仿宋" w:eastAsia="仿宋" w:cs="仿宋"/>
          <w:sz w:val="28"/>
          <w:u w:val="single"/>
        </w:rPr>
        <w:t xml:space="preserve">                               </w:t>
      </w:r>
    </w:p>
    <w:p>
      <w:pPr>
        <w:spacing w:line="360" w:lineRule="auto"/>
        <w:ind w:firstLine="560" w:firstLineChars="200"/>
        <w:rPr>
          <w:rFonts w:hint="eastAsia" w:ascii="仿宋" w:hAnsi="仿宋" w:eastAsia="仿宋" w:cs="仿宋"/>
          <w:sz w:val="28"/>
        </w:rPr>
      </w:pPr>
      <w:r>
        <w:rPr>
          <w:rFonts w:hint="eastAsia" w:ascii="仿宋" w:hAnsi="仿宋" w:eastAsia="仿宋" w:cs="仿宋"/>
          <w:sz w:val="28"/>
        </w:rPr>
        <w:t>姓名：</w:t>
      </w:r>
      <w:r>
        <w:rPr>
          <w:rFonts w:hint="eastAsia" w:ascii="仿宋" w:hAnsi="仿宋" w:eastAsia="仿宋" w:cs="仿宋"/>
          <w:sz w:val="28"/>
          <w:u w:val="single"/>
        </w:rPr>
        <w:t xml:space="preserve">        </w:t>
      </w:r>
      <w:r>
        <w:rPr>
          <w:rFonts w:hint="eastAsia" w:ascii="仿宋" w:hAnsi="仿宋" w:eastAsia="仿宋" w:cs="仿宋"/>
          <w:sz w:val="28"/>
        </w:rPr>
        <w:t xml:space="preserve"> 性别：</w:t>
      </w:r>
      <w:r>
        <w:rPr>
          <w:rFonts w:hint="eastAsia" w:ascii="仿宋" w:hAnsi="仿宋" w:eastAsia="仿宋" w:cs="仿宋"/>
          <w:sz w:val="28"/>
          <w:u w:val="single"/>
        </w:rPr>
        <w:t xml:space="preserve">         </w:t>
      </w:r>
      <w:r>
        <w:rPr>
          <w:rFonts w:hint="eastAsia" w:ascii="仿宋" w:hAnsi="仿宋" w:eastAsia="仿宋" w:cs="仿宋"/>
          <w:sz w:val="28"/>
        </w:rPr>
        <w:t xml:space="preserve"> 年龄：</w:t>
      </w:r>
      <w:r>
        <w:rPr>
          <w:rFonts w:hint="eastAsia" w:ascii="仿宋" w:hAnsi="仿宋" w:eastAsia="仿宋" w:cs="仿宋"/>
          <w:sz w:val="28"/>
          <w:u w:val="single"/>
        </w:rPr>
        <w:t xml:space="preserve">        </w:t>
      </w:r>
      <w:r>
        <w:rPr>
          <w:rFonts w:hint="eastAsia" w:ascii="仿宋" w:hAnsi="仿宋" w:eastAsia="仿宋" w:cs="仿宋"/>
          <w:sz w:val="28"/>
        </w:rPr>
        <w:t>职务：</w:t>
      </w:r>
      <w:r>
        <w:rPr>
          <w:rFonts w:hint="eastAsia" w:ascii="仿宋" w:hAnsi="仿宋" w:eastAsia="仿宋" w:cs="仿宋"/>
          <w:sz w:val="28"/>
          <w:u w:val="single"/>
        </w:rPr>
        <w:t xml:space="preserve">          </w:t>
      </w:r>
    </w:p>
    <w:p>
      <w:pPr>
        <w:spacing w:line="360" w:lineRule="auto"/>
        <w:ind w:firstLine="560" w:firstLineChars="200"/>
        <w:rPr>
          <w:rFonts w:hint="eastAsia" w:ascii="仿宋" w:hAnsi="仿宋" w:eastAsia="仿宋" w:cs="仿宋"/>
          <w:sz w:val="28"/>
        </w:rPr>
      </w:pPr>
      <w:r>
        <w:rPr>
          <w:rFonts w:hint="eastAsia" w:ascii="仿宋" w:hAnsi="仿宋" w:eastAsia="仿宋" w:cs="仿宋"/>
          <w:sz w:val="28"/>
        </w:rPr>
        <w:t>系</w:t>
      </w:r>
      <w:r>
        <w:rPr>
          <w:rFonts w:hint="eastAsia" w:ascii="仿宋" w:hAnsi="仿宋" w:eastAsia="仿宋" w:cs="仿宋"/>
          <w:sz w:val="28"/>
          <w:u w:val="single"/>
        </w:rPr>
        <w:t xml:space="preserve">                           （投标人名称）</w:t>
      </w:r>
      <w:r>
        <w:rPr>
          <w:rFonts w:hint="eastAsia" w:ascii="仿宋" w:hAnsi="仿宋" w:eastAsia="仿宋" w:cs="仿宋"/>
          <w:sz w:val="28"/>
        </w:rPr>
        <w:t>的法定代表人。</w:t>
      </w:r>
    </w:p>
    <w:p>
      <w:pPr>
        <w:spacing w:line="360" w:lineRule="auto"/>
        <w:ind w:firstLine="560" w:firstLineChars="200"/>
        <w:rPr>
          <w:rFonts w:hint="eastAsia" w:ascii="仿宋" w:hAnsi="仿宋" w:eastAsia="仿宋" w:cs="仿宋"/>
          <w:sz w:val="28"/>
        </w:rPr>
      </w:pPr>
      <w:r>
        <w:rPr>
          <w:rFonts w:hint="eastAsia" w:ascii="仿宋" w:hAnsi="仿宋" w:eastAsia="仿宋" w:cs="仿宋"/>
          <w:sz w:val="28"/>
        </w:rPr>
        <w:t xml:space="preserve">特此证明。                       </w:t>
      </w:r>
    </w:p>
    <w:p>
      <w:pPr>
        <w:spacing w:line="360" w:lineRule="auto"/>
        <w:ind w:firstLine="560" w:firstLineChars="200"/>
        <w:rPr>
          <w:rFonts w:hint="eastAsia" w:ascii="仿宋" w:hAnsi="仿宋" w:eastAsia="仿宋" w:cs="仿宋"/>
          <w:sz w:val="28"/>
        </w:rPr>
      </w:pPr>
      <w:r>
        <w:rPr>
          <w:rFonts w:hint="eastAsia" w:ascii="仿宋" w:hAnsi="仿宋" w:eastAsia="仿宋" w:cs="仿宋"/>
          <w:sz w:val="28"/>
        </w:rPr>
        <w:t>附：法定代表人身份证复印件</w:t>
      </w:r>
    </w:p>
    <w:p>
      <w:pPr>
        <w:spacing w:line="360" w:lineRule="auto"/>
        <w:ind w:firstLine="560" w:firstLineChars="200"/>
        <w:rPr>
          <w:rFonts w:hint="eastAsia" w:ascii="仿宋" w:hAnsi="仿宋" w:eastAsia="仿宋" w:cs="仿宋"/>
          <w:sz w:val="28"/>
        </w:rPr>
      </w:pPr>
    </w:p>
    <w:p>
      <w:pPr>
        <w:spacing w:line="360" w:lineRule="auto"/>
        <w:ind w:firstLine="560" w:firstLineChars="200"/>
        <w:rPr>
          <w:rFonts w:hint="eastAsia" w:ascii="仿宋" w:hAnsi="仿宋" w:eastAsia="仿宋" w:cs="仿宋"/>
          <w:sz w:val="28"/>
        </w:rPr>
      </w:pPr>
    </w:p>
    <w:p>
      <w:pPr>
        <w:spacing w:line="360" w:lineRule="auto"/>
        <w:ind w:firstLine="560" w:firstLineChars="200"/>
        <w:rPr>
          <w:rFonts w:hint="eastAsia" w:ascii="仿宋" w:hAnsi="仿宋" w:eastAsia="仿宋" w:cs="仿宋"/>
          <w:sz w:val="28"/>
        </w:rPr>
      </w:pPr>
    </w:p>
    <w:p>
      <w:pPr>
        <w:spacing w:line="360" w:lineRule="auto"/>
        <w:ind w:firstLine="560" w:firstLineChars="200"/>
        <w:rPr>
          <w:rFonts w:hint="eastAsia" w:ascii="仿宋" w:hAnsi="仿宋" w:eastAsia="仿宋" w:cs="仿宋"/>
          <w:sz w:val="28"/>
        </w:rPr>
      </w:pPr>
    </w:p>
    <w:p>
      <w:pPr>
        <w:spacing w:line="360" w:lineRule="auto"/>
        <w:ind w:firstLine="560" w:firstLineChars="200"/>
        <w:rPr>
          <w:rFonts w:hint="eastAsia" w:ascii="仿宋" w:hAnsi="仿宋" w:eastAsia="仿宋" w:cs="仿宋"/>
          <w:sz w:val="28"/>
        </w:rPr>
      </w:pPr>
    </w:p>
    <w:p>
      <w:pPr>
        <w:spacing w:line="360" w:lineRule="auto"/>
        <w:ind w:firstLine="560" w:firstLineChars="200"/>
        <w:rPr>
          <w:rFonts w:hint="eastAsia" w:ascii="仿宋" w:hAnsi="仿宋" w:eastAsia="仿宋" w:cs="仿宋"/>
          <w:sz w:val="28"/>
        </w:rPr>
      </w:pPr>
    </w:p>
    <w:p>
      <w:pPr>
        <w:spacing w:line="360" w:lineRule="auto"/>
        <w:ind w:firstLine="560" w:firstLineChars="200"/>
        <w:rPr>
          <w:rFonts w:hint="eastAsia" w:ascii="仿宋" w:hAnsi="仿宋" w:eastAsia="仿宋" w:cs="仿宋"/>
          <w:sz w:val="28"/>
        </w:rPr>
      </w:pPr>
    </w:p>
    <w:p>
      <w:pPr>
        <w:spacing w:line="360" w:lineRule="auto"/>
        <w:rPr>
          <w:rFonts w:hint="eastAsia" w:ascii="仿宋" w:hAnsi="仿宋" w:eastAsia="仿宋" w:cs="仿宋"/>
          <w:sz w:val="28"/>
        </w:rPr>
      </w:pPr>
    </w:p>
    <w:p>
      <w:pPr>
        <w:spacing w:line="360" w:lineRule="auto"/>
        <w:ind w:firstLine="560" w:firstLineChars="200"/>
        <w:jc w:val="right"/>
        <w:rPr>
          <w:rFonts w:hint="eastAsia" w:ascii="仿宋" w:hAnsi="仿宋" w:eastAsia="仿宋" w:cs="仿宋"/>
          <w:sz w:val="28"/>
        </w:rPr>
      </w:pPr>
      <w:r>
        <w:rPr>
          <w:rFonts w:hint="eastAsia" w:ascii="仿宋" w:hAnsi="仿宋" w:eastAsia="仿宋" w:cs="仿宋"/>
          <w:sz w:val="28"/>
        </w:rPr>
        <w:t xml:space="preserve">  投标人：</w:t>
      </w:r>
      <w:r>
        <w:rPr>
          <w:rFonts w:hint="eastAsia" w:ascii="仿宋" w:hAnsi="仿宋" w:eastAsia="仿宋" w:cs="仿宋"/>
          <w:sz w:val="28"/>
          <w:u w:val="single"/>
        </w:rPr>
        <w:t xml:space="preserve">               </w:t>
      </w:r>
      <w:r>
        <w:rPr>
          <w:rFonts w:hint="eastAsia" w:ascii="仿宋" w:hAnsi="仿宋" w:eastAsia="仿宋" w:cs="仿宋"/>
          <w:sz w:val="28"/>
        </w:rPr>
        <w:t>（盖单位章）</w:t>
      </w:r>
    </w:p>
    <w:p>
      <w:pPr>
        <w:spacing w:line="360" w:lineRule="auto"/>
        <w:ind w:right="210" w:firstLine="560" w:firstLineChars="200"/>
        <w:jc w:val="right"/>
        <w:rPr>
          <w:rFonts w:hint="eastAsia" w:ascii="仿宋" w:hAnsi="仿宋" w:eastAsia="仿宋" w:cs="仿宋"/>
          <w:sz w:val="28"/>
        </w:rPr>
      </w:pPr>
      <w:r>
        <w:rPr>
          <w:rFonts w:hint="eastAsia" w:ascii="仿宋" w:hAnsi="仿宋" w:eastAsia="仿宋" w:cs="仿宋"/>
          <w:sz w:val="28"/>
        </w:rPr>
        <w:t xml:space="preserve">             </w:t>
      </w:r>
      <w:r>
        <w:rPr>
          <w:rFonts w:hint="eastAsia" w:ascii="仿宋" w:hAnsi="仿宋" w:eastAsia="仿宋" w:cs="仿宋"/>
          <w:sz w:val="28"/>
          <w:u w:val="single"/>
        </w:rPr>
        <w:t xml:space="preserve">       </w:t>
      </w:r>
      <w:r>
        <w:rPr>
          <w:rFonts w:hint="eastAsia" w:ascii="仿宋" w:hAnsi="仿宋" w:eastAsia="仿宋" w:cs="仿宋"/>
          <w:sz w:val="28"/>
        </w:rPr>
        <w:t>年</w:t>
      </w:r>
      <w:r>
        <w:rPr>
          <w:rFonts w:hint="eastAsia" w:ascii="仿宋" w:hAnsi="仿宋" w:eastAsia="仿宋" w:cs="仿宋"/>
          <w:sz w:val="28"/>
          <w:u w:val="single"/>
        </w:rPr>
        <w:t xml:space="preserve">       </w:t>
      </w:r>
      <w:r>
        <w:rPr>
          <w:rFonts w:hint="eastAsia" w:ascii="仿宋" w:hAnsi="仿宋" w:eastAsia="仿宋" w:cs="仿宋"/>
          <w:sz w:val="28"/>
        </w:rPr>
        <w:t>月</w:t>
      </w:r>
      <w:r>
        <w:rPr>
          <w:rFonts w:hint="eastAsia" w:ascii="仿宋" w:hAnsi="仿宋" w:eastAsia="仿宋" w:cs="仿宋"/>
          <w:sz w:val="28"/>
          <w:u w:val="single"/>
        </w:rPr>
        <w:t xml:space="preserve">       </w:t>
      </w:r>
      <w:r>
        <w:rPr>
          <w:rFonts w:hint="eastAsia" w:ascii="仿宋" w:hAnsi="仿宋" w:eastAsia="仿宋" w:cs="仿宋"/>
          <w:sz w:val="28"/>
        </w:rPr>
        <w:t xml:space="preserve">日 </w:t>
      </w:r>
    </w:p>
    <w:p>
      <w:pPr>
        <w:spacing w:line="360" w:lineRule="auto"/>
        <w:rPr>
          <w:rFonts w:hint="eastAsia" w:ascii="仿宋" w:hAnsi="仿宋" w:eastAsia="仿宋" w:cs="仿宋"/>
          <w:sz w:val="24"/>
        </w:rPr>
      </w:pPr>
    </w:p>
    <w:p>
      <w:pPr>
        <w:spacing w:line="360" w:lineRule="auto"/>
        <w:rPr>
          <w:rFonts w:hint="eastAsia" w:ascii="仿宋" w:hAnsi="仿宋" w:eastAsia="仿宋" w:cs="仿宋"/>
          <w:b/>
          <w:bCs/>
          <w:sz w:val="24"/>
        </w:rPr>
      </w:pPr>
    </w:p>
    <w:p>
      <w:pPr>
        <w:spacing w:line="360" w:lineRule="auto"/>
        <w:rPr>
          <w:rFonts w:hint="eastAsia" w:ascii="仿宋" w:hAnsi="仿宋" w:eastAsia="仿宋" w:cs="仿宋"/>
          <w:b/>
          <w:bCs/>
          <w:sz w:val="24"/>
        </w:rPr>
      </w:pPr>
    </w:p>
    <w:p>
      <w:pPr>
        <w:spacing w:line="360" w:lineRule="auto"/>
        <w:rPr>
          <w:rFonts w:hint="eastAsia" w:ascii="仿宋" w:hAnsi="仿宋" w:eastAsia="仿宋" w:cs="仿宋"/>
          <w:b/>
          <w:bCs/>
          <w:sz w:val="24"/>
        </w:rPr>
      </w:pPr>
    </w:p>
    <w:p>
      <w:pPr>
        <w:spacing w:line="360" w:lineRule="auto"/>
        <w:rPr>
          <w:rFonts w:hint="eastAsia" w:ascii="仿宋" w:hAnsi="仿宋" w:eastAsia="仿宋" w:cs="仿宋"/>
          <w:b/>
          <w:bCs/>
          <w:sz w:val="24"/>
        </w:rPr>
      </w:pPr>
    </w:p>
    <w:p>
      <w:pPr>
        <w:spacing w:line="360" w:lineRule="auto"/>
        <w:rPr>
          <w:rFonts w:hint="eastAsia" w:ascii="仿宋" w:hAnsi="仿宋" w:eastAsia="仿宋" w:cs="仿宋"/>
          <w:b/>
          <w:bCs/>
          <w:sz w:val="24"/>
        </w:rPr>
      </w:pPr>
    </w:p>
    <w:p>
      <w:pPr>
        <w:spacing w:line="360" w:lineRule="auto"/>
        <w:jc w:val="center"/>
        <w:rPr>
          <w:rFonts w:hint="eastAsia" w:ascii="仿宋" w:hAnsi="仿宋" w:eastAsia="仿宋" w:cs="仿宋"/>
          <w:position w:val="-3"/>
          <w:sz w:val="24"/>
        </w:rPr>
      </w:pPr>
      <w:r>
        <w:rPr>
          <w:rFonts w:hint="eastAsia" w:ascii="仿宋" w:hAnsi="仿宋" w:eastAsia="仿宋" w:cs="仿宋"/>
          <w:b/>
          <w:bCs/>
          <w:spacing w:val="2"/>
          <w:sz w:val="32"/>
          <w:szCs w:val="32"/>
        </w:rPr>
        <w:t>法</w:t>
      </w:r>
      <w:r>
        <w:rPr>
          <w:rFonts w:hint="eastAsia" w:ascii="仿宋" w:hAnsi="仿宋" w:eastAsia="仿宋" w:cs="仿宋"/>
          <w:b/>
          <w:bCs/>
          <w:sz w:val="32"/>
          <w:szCs w:val="32"/>
        </w:rPr>
        <w:t>人</w:t>
      </w:r>
      <w:r>
        <w:rPr>
          <w:rFonts w:hint="eastAsia" w:ascii="仿宋" w:hAnsi="仿宋" w:eastAsia="仿宋" w:cs="仿宋"/>
          <w:b/>
          <w:bCs/>
          <w:spacing w:val="2"/>
          <w:sz w:val="32"/>
          <w:szCs w:val="32"/>
        </w:rPr>
        <w:t>代</w:t>
      </w:r>
      <w:r>
        <w:rPr>
          <w:rFonts w:hint="eastAsia" w:ascii="仿宋" w:hAnsi="仿宋" w:eastAsia="仿宋" w:cs="仿宋"/>
          <w:b/>
          <w:bCs/>
          <w:sz w:val="32"/>
          <w:szCs w:val="32"/>
        </w:rPr>
        <w:t>表授</w:t>
      </w:r>
      <w:r>
        <w:rPr>
          <w:rFonts w:hint="eastAsia" w:ascii="仿宋" w:hAnsi="仿宋" w:eastAsia="仿宋" w:cs="仿宋"/>
          <w:b/>
          <w:bCs/>
          <w:spacing w:val="2"/>
          <w:sz w:val="32"/>
          <w:szCs w:val="32"/>
        </w:rPr>
        <w:t>权</w:t>
      </w:r>
      <w:r>
        <w:rPr>
          <w:rFonts w:hint="eastAsia" w:ascii="仿宋" w:hAnsi="仿宋" w:eastAsia="仿宋" w:cs="仿宋"/>
          <w:b/>
          <w:bCs/>
          <w:sz w:val="32"/>
          <w:szCs w:val="32"/>
        </w:rPr>
        <w:t>委</w:t>
      </w:r>
      <w:r>
        <w:rPr>
          <w:rFonts w:hint="eastAsia" w:ascii="仿宋" w:hAnsi="仿宋" w:eastAsia="仿宋" w:cs="仿宋"/>
          <w:b/>
          <w:bCs/>
          <w:spacing w:val="2"/>
          <w:sz w:val="32"/>
          <w:szCs w:val="32"/>
        </w:rPr>
        <w:t>托</w:t>
      </w:r>
      <w:r>
        <w:rPr>
          <w:rFonts w:hint="eastAsia" w:ascii="仿宋" w:hAnsi="仿宋" w:eastAsia="仿宋" w:cs="仿宋"/>
          <w:b/>
          <w:bCs/>
          <w:spacing w:val="4"/>
          <w:sz w:val="32"/>
          <w:szCs w:val="32"/>
        </w:rPr>
        <w:t>书</w:t>
      </w:r>
    </w:p>
    <w:p>
      <w:pPr>
        <w:spacing w:line="360" w:lineRule="auto"/>
        <w:ind w:right="-20"/>
        <w:rPr>
          <w:rFonts w:hint="eastAsia" w:ascii="仿宋" w:hAnsi="仿宋" w:eastAsia="仿宋" w:cs="仿宋"/>
          <w:position w:val="-3"/>
          <w:sz w:val="24"/>
        </w:rPr>
      </w:pPr>
    </w:p>
    <w:p>
      <w:pPr>
        <w:tabs>
          <w:tab w:val="left" w:pos="1440"/>
        </w:tabs>
        <w:spacing w:line="360" w:lineRule="auto"/>
        <w:ind w:firstLine="480" w:firstLineChars="200"/>
        <w:rPr>
          <w:rFonts w:hint="eastAsia" w:ascii="仿宋" w:hAnsi="仿宋" w:eastAsia="仿宋" w:cs="仿宋"/>
          <w:sz w:val="24"/>
        </w:rPr>
      </w:pPr>
      <w:r>
        <w:rPr>
          <w:rFonts w:hint="eastAsia" w:ascii="仿宋" w:hAnsi="仿宋" w:eastAsia="仿宋" w:cs="仿宋"/>
          <w:sz w:val="24"/>
        </w:rPr>
        <w:t>致：</w:t>
      </w:r>
      <w:r>
        <w:rPr>
          <w:rFonts w:hint="eastAsia" w:ascii="仿宋" w:hAnsi="仿宋" w:eastAsia="仿宋" w:cs="仿宋"/>
          <w:sz w:val="24"/>
          <w:lang w:eastAsia="zh-CN"/>
        </w:rPr>
        <w:t xml:space="preserve">     </w:t>
      </w:r>
    </w:p>
    <w:p>
      <w:pPr>
        <w:tabs>
          <w:tab w:val="left" w:pos="1440"/>
        </w:tabs>
        <w:spacing w:line="360" w:lineRule="auto"/>
        <w:ind w:firstLine="480" w:firstLineChars="200"/>
        <w:rPr>
          <w:rFonts w:hint="eastAsia" w:ascii="仿宋" w:hAnsi="仿宋" w:eastAsia="仿宋" w:cs="仿宋"/>
          <w:sz w:val="24"/>
        </w:rPr>
      </w:pPr>
      <w:r>
        <w:rPr>
          <w:rFonts w:hint="eastAsia" w:ascii="仿宋" w:hAnsi="仿宋" w:eastAsia="仿宋" w:cs="仿宋"/>
          <w:sz w:val="24"/>
        </w:rPr>
        <w:t>本授权书宣告：</w:t>
      </w:r>
      <w:r>
        <w:rPr>
          <w:rFonts w:hint="eastAsia" w:ascii="仿宋" w:hAnsi="仿宋" w:eastAsia="仿宋" w:cs="仿宋"/>
          <w:sz w:val="24"/>
          <w:u w:val="single"/>
        </w:rPr>
        <w:t xml:space="preserve">          </w:t>
      </w:r>
      <w:r>
        <w:rPr>
          <w:rFonts w:hint="eastAsia" w:ascii="仿宋" w:hAnsi="仿宋" w:eastAsia="仿宋" w:cs="仿宋"/>
          <w:sz w:val="24"/>
        </w:rPr>
        <w:t>（投标单位全称）法人代表</w:t>
      </w:r>
      <w:r>
        <w:rPr>
          <w:rFonts w:hint="eastAsia" w:ascii="仿宋" w:hAnsi="仿宋" w:eastAsia="仿宋" w:cs="仿宋"/>
          <w:sz w:val="24"/>
          <w:u w:val="single"/>
        </w:rPr>
        <w:t xml:space="preserve">      </w:t>
      </w:r>
      <w:r>
        <w:rPr>
          <w:rFonts w:hint="eastAsia" w:ascii="仿宋" w:hAnsi="仿宋" w:eastAsia="仿宋" w:cs="仿宋"/>
          <w:sz w:val="24"/>
        </w:rPr>
        <w:t>（姓名）合法地代表我投标人，授权</w:t>
      </w:r>
      <w:r>
        <w:rPr>
          <w:rFonts w:hint="eastAsia" w:ascii="仿宋" w:hAnsi="仿宋" w:eastAsia="仿宋" w:cs="仿宋"/>
          <w:sz w:val="24"/>
          <w:u w:val="single"/>
        </w:rPr>
        <w:t xml:space="preserve">       </w:t>
      </w:r>
      <w:r>
        <w:rPr>
          <w:rFonts w:hint="eastAsia" w:ascii="仿宋" w:hAnsi="仿宋" w:eastAsia="仿宋" w:cs="仿宋"/>
          <w:sz w:val="24"/>
        </w:rPr>
        <w:t xml:space="preserve">（投标人或其下属单位全称）的  </w:t>
      </w:r>
      <w:r>
        <w:rPr>
          <w:rFonts w:hint="eastAsia" w:ascii="仿宋" w:hAnsi="仿宋" w:eastAsia="仿宋" w:cs="仿宋"/>
          <w:sz w:val="24"/>
          <w:u w:val="single"/>
        </w:rPr>
        <w:t xml:space="preserve">    </w:t>
      </w:r>
      <w:r>
        <w:rPr>
          <w:rFonts w:hint="eastAsia" w:ascii="仿宋" w:hAnsi="仿宋" w:eastAsia="仿宋" w:cs="仿宋"/>
          <w:sz w:val="24"/>
        </w:rPr>
        <w:t>（职务）</w:t>
      </w:r>
      <w:r>
        <w:rPr>
          <w:rFonts w:hint="eastAsia" w:ascii="仿宋" w:hAnsi="仿宋" w:eastAsia="仿宋" w:cs="仿宋"/>
          <w:sz w:val="24"/>
          <w:u w:val="single"/>
        </w:rPr>
        <w:t xml:space="preserve">     </w:t>
      </w:r>
      <w:r>
        <w:rPr>
          <w:rFonts w:hint="eastAsia" w:ascii="仿宋" w:hAnsi="仿宋" w:eastAsia="仿宋" w:cs="仿宋"/>
          <w:sz w:val="24"/>
        </w:rPr>
        <w:t>（姓名）为我单位代理人，该代理人有权在</w:t>
      </w:r>
      <w:r>
        <w:rPr>
          <w:rFonts w:hint="eastAsia" w:ascii="仿宋" w:hAnsi="仿宋" w:eastAsia="仿宋" w:cs="仿宋"/>
          <w:sz w:val="24"/>
          <w:u w:val="single"/>
        </w:rPr>
        <w:t xml:space="preserve">        </w:t>
      </w:r>
      <w:r>
        <w:rPr>
          <w:rFonts w:hint="eastAsia" w:ascii="仿宋" w:hAnsi="仿宋" w:eastAsia="仿宋" w:cs="仿宋"/>
          <w:sz w:val="24"/>
        </w:rPr>
        <w:t>（项目名称）项目的招投标活动中，以我单位的名义签署投标文件，参与</w:t>
      </w:r>
      <w:r>
        <w:rPr>
          <w:rFonts w:hint="eastAsia" w:ascii="仿宋" w:hAnsi="仿宋" w:eastAsia="仿宋" w:cs="仿宋"/>
          <w:sz w:val="24"/>
          <w:u w:val="single"/>
        </w:rPr>
        <w:t xml:space="preserve">       </w:t>
      </w:r>
      <w:r>
        <w:rPr>
          <w:rFonts w:hint="eastAsia" w:ascii="仿宋" w:hAnsi="仿宋" w:eastAsia="仿宋" w:cs="仿宋"/>
          <w:sz w:val="24"/>
        </w:rPr>
        <w:t>（项目名称）采购项目的协商、投标、签订合同及有关文件，并执行一切与此有关事项。</w:t>
      </w:r>
    </w:p>
    <w:p>
      <w:pPr>
        <w:tabs>
          <w:tab w:val="left" w:pos="1440"/>
        </w:tabs>
        <w:spacing w:line="360" w:lineRule="auto"/>
        <w:ind w:firstLine="480" w:firstLineChars="200"/>
        <w:rPr>
          <w:rFonts w:hint="eastAsia" w:ascii="仿宋" w:hAnsi="仿宋" w:eastAsia="仿宋" w:cs="仿宋"/>
          <w:sz w:val="24"/>
        </w:rPr>
      </w:pPr>
      <w:r>
        <w:rPr>
          <w:rFonts w:hint="eastAsia" w:ascii="仿宋" w:hAnsi="仿宋" w:eastAsia="仿宋" w:cs="仿宋"/>
          <w:sz w:val="24"/>
        </w:rPr>
        <w:t>我们对被授权人签名负全部责任。在贵公司接到撤消授权的书面通知以前，本授权书对本项目投标一直有效。被授权人在授权有效期内签署所有文件不因授权的撤消而消失。</w:t>
      </w:r>
    </w:p>
    <w:p>
      <w:pPr>
        <w:tabs>
          <w:tab w:val="left" w:pos="1440"/>
        </w:tabs>
        <w:spacing w:line="360" w:lineRule="auto"/>
        <w:ind w:firstLine="480" w:firstLineChars="200"/>
        <w:rPr>
          <w:rFonts w:hint="eastAsia" w:ascii="仿宋" w:hAnsi="仿宋" w:eastAsia="仿宋" w:cs="仿宋"/>
          <w:sz w:val="24"/>
        </w:rPr>
      </w:pPr>
      <w:r>
        <w:rPr>
          <w:rFonts w:hint="eastAsia" w:ascii="仿宋" w:hAnsi="仿宋" w:eastAsia="仿宋" w:cs="仿宋"/>
          <w:sz w:val="24"/>
        </w:rPr>
        <mc:AlternateContent>
          <mc:Choice Requires="wpg">
            <w:drawing>
              <wp:anchor distT="0" distB="0" distL="114300" distR="114300" simplePos="0" relativeHeight="251659264" behindDoc="1" locked="0" layoutInCell="1" allowOverlap="1">
                <wp:simplePos x="0" y="0"/>
                <wp:positionH relativeFrom="page">
                  <wp:posOffset>864235</wp:posOffset>
                </wp:positionH>
                <wp:positionV relativeFrom="paragraph">
                  <wp:posOffset>171450</wp:posOffset>
                </wp:positionV>
                <wp:extent cx="6202680" cy="2498725"/>
                <wp:effectExtent l="0" t="0" r="0" b="3175"/>
                <wp:wrapNone/>
                <wp:docPr id="1" name="组合 1"/>
                <wp:cNvGraphicFramePr/>
                <a:graphic xmlns:a="http://schemas.openxmlformats.org/drawingml/2006/main">
                  <a:graphicData uri="http://schemas.microsoft.com/office/word/2010/wordprocessingGroup">
                    <wpg:wgp>
                      <wpg:cNvGrpSpPr/>
                      <wpg:grpSpPr>
                        <a:xfrm>
                          <a:off x="0" y="0"/>
                          <a:ext cx="6202680" cy="2498725"/>
                          <a:chOff x="0" y="0"/>
                          <a:chExt cx="5051" cy="3554"/>
                        </a:xfrm>
                        <a:effectLst/>
                      </wpg:grpSpPr>
                      <wpg:grpSp>
                        <wpg:cNvPr id="2" name="组合 4"/>
                        <wpg:cNvGrpSpPr/>
                        <wpg:grpSpPr>
                          <a:xfrm>
                            <a:off x="10" y="10"/>
                            <a:ext cx="5031" cy="3534"/>
                            <a:chOff x="0" y="0"/>
                            <a:chExt cx="5031" cy="3534"/>
                          </a:xfrm>
                          <a:effectLst/>
                        </wpg:grpSpPr>
                        <wps:wsp>
                          <wps:cNvPr id="8" name="任意多边形 3"/>
                          <wps:cNvSpPr/>
                          <wps:spPr>
                            <a:xfrm>
                              <a:off x="0" y="0"/>
                              <a:ext cx="5031" cy="3534"/>
                            </a:xfrm>
                            <a:custGeom>
                              <a:avLst/>
                              <a:gdLst/>
                              <a:ahLst/>
                              <a:cxnLst/>
                              <a:rect l="0" t="0" r="0" b="0"/>
                              <a:pathLst>
                                <a:path w="5031" h="3534">
                                  <a:moveTo>
                                    <a:pt x="0" y="3534"/>
                                  </a:moveTo>
                                  <a:lnTo>
                                    <a:pt x="5031" y="3534"/>
                                  </a:lnTo>
                                  <a:lnTo>
                                    <a:pt x="5031" y="0"/>
                                  </a:lnTo>
                                  <a:lnTo>
                                    <a:pt x="0" y="0"/>
                                  </a:lnTo>
                                  <a:lnTo>
                                    <a:pt x="0" y="3534"/>
                                  </a:lnTo>
                                </a:path>
                              </a:pathLst>
                            </a:custGeom>
                            <a:solidFill>
                              <a:srgbClr val="FFFFFF"/>
                            </a:solidFill>
                            <a:ln>
                              <a:noFill/>
                            </a:ln>
                            <a:effectLst/>
                          </wps:spPr>
                          <wps:bodyPr upright="1"/>
                        </wps:wsp>
                      </wpg:grpSp>
                      <wpg:grpSp>
                        <wpg:cNvPr id="9" name="组合 6"/>
                        <wpg:cNvGrpSpPr/>
                        <wpg:grpSpPr>
                          <a:xfrm>
                            <a:off x="10" y="10"/>
                            <a:ext cx="5031" cy="3534"/>
                            <a:chOff x="0" y="0"/>
                            <a:chExt cx="5031" cy="3534"/>
                          </a:xfrm>
                          <a:effectLst/>
                        </wpg:grpSpPr>
                        <wps:wsp>
                          <wps:cNvPr id="10" name="任意多边形 5"/>
                          <wps:cNvSpPr/>
                          <wps:spPr>
                            <a:xfrm>
                              <a:off x="0" y="0"/>
                              <a:ext cx="5031" cy="3534"/>
                            </a:xfrm>
                            <a:custGeom>
                              <a:avLst/>
                              <a:gdLst/>
                              <a:ahLst/>
                              <a:cxnLst/>
                              <a:rect l="0" t="0" r="0" b="0"/>
                              <a:pathLst>
                                <a:path w="5031" h="3534">
                                  <a:moveTo>
                                    <a:pt x="0" y="3534"/>
                                  </a:moveTo>
                                  <a:lnTo>
                                    <a:pt x="5031" y="3534"/>
                                  </a:lnTo>
                                  <a:lnTo>
                                    <a:pt x="5031" y="0"/>
                                  </a:lnTo>
                                  <a:lnTo>
                                    <a:pt x="0" y="0"/>
                                  </a:lnTo>
                                  <a:lnTo>
                                    <a:pt x="0" y="3534"/>
                                  </a:lnTo>
                                  <a:close/>
                                </a:path>
                              </a:pathLst>
                            </a:custGeom>
                            <a:noFill/>
                            <a:ln w="9525" cap="flat" cmpd="sng">
                              <a:solidFill>
                                <a:srgbClr val="000000"/>
                              </a:solidFill>
                              <a:prstDash val="solid"/>
                              <a:headEnd type="none" w="med" len="med"/>
                              <a:tailEnd type="none" w="med" len="med"/>
                            </a:ln>
                            <a:effectLst/>
                          </wps:spPr>
                          <wps:bodyPr upright="1"/>
                        </wps:wsp>
                      </wpg:grpSp>
                    </wpg:wgp>
                  </a:graphicData>
                </a:graphic>
              </wp:anchor>
            </w:drawing>
          </mc:Choice>
          <mc:Fallback>
            <w:pict>
              <v:group id="_x0000_s1026" o:spid="_x0000_s1026" o:spt="203" style="position:absolute;left:0pt;margin-left:68.05pt;margin-top:13.5pt;height:196.75pt;width:488.4pt;mso-position-horizontal-relative:page;z-index:-251657216;mso-width-relative:page;mso-height-relative:page;" coordsize="5051,3554" o:gfxdata="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">
                <o:lock v:ext="edit" aspectratio="f"/>
                <v:group id="组合 4" o:spid="_x0000_s1026" o:spt="203" style="position:absolute;left:10;top:10;height:3534;width:5031;" coordsize="5031,3534" o:gfxdata="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Psb0Q+7AAAA2gAAAA8AAAAAAAAAAQAgAAAAIgAAAGRycy9kb3ducmV2LnhtbFBL&#10;AQIUABQAAAAIAIdO4kAzLwWeOwAAADkAAAAVAAAAAAAAAAEAIAAAAAoBAABkcnMvZ3JvdXBzaGFw&#10;ZXhtbC54bWxQSwUGAAAAAAYABgBgAQAAxwMAAAAA&#10;">
                  <o:lock v:ext="edit" aspectratio="f"/>
                  <v:shape id="任意多边形 3" o:spid="_x0000_s1026" o:spt="100" style="position:absolute;left:0;top:0;height:3534;width:5031;" fillcolor="#FFFFFF" filled="t" stroked="f" coordsize="5031,3534" o:gfxdata="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NnwpMbUAAADaAAAADwAA&#10;AAAAAAABACAAAAAiAAAAZHJzL2Rvd25yZXYueG1sUEsBAhQAFAAAAAgAh07iQDMvBZ47AAAAOQAA&#10;ABAAAAAAAAAAAQAgAAAABAEAAGRycy9zaGFwZXhtbC54bWxQSwUGAAAAAAYABgBbAQAArgMAAAAA&#10;" path="m0,3534l5031,3534,5031,0,0,0,0,3534e">
                    <v:fill on="t" focussize="0,0"/>
                    <v:stroke on="f"/>
                    <v:imagedata o:title=""/>
                    <o:lock v:ext="edit" aspectratio="f"/>
                  </v:shape>
                </v:group>
                <v:group id="组合 6" o:spid="_x0000_s1026" o:spt="203" style="position:absolute;left:10;top:10;height:3534;width:5031;" coordsize="5031,3534" o:gfxdata="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PW/Q36+AAAA2gAAAA8AAAAAAAAAAQAgAAAAIgAAAGRycy9kb3ducmV2Lnht&#10;bFBLAQIUABQAAAAIAIdO4kAzLwWeOwAAADkAAAAVAAAAAAAAAAEAIAAAAA0BAABkcnMvZ3JvdXBz&#10;aGFwZXhtbC54bWxQSwUGAAAAAAYABgBgAQAAygMAAAAA&#10;">
                  <o:lock v:ext="edit" aspectratio="f"/>
                  <v:shape id="任意多边形 5" o:spid="_x0000_s1026" o:spt="100" style="position:absolute;left:0;top:0;height:3534;width:5031;" filled="f" stroked="t" coordsize="5031,3534" o:gfxdata="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QSyrW8AAAA&#10;2wAAAA8AAAAAAAAAAQAgAAAAIgAAAGRycy9kb3ducmV2LnhtbFBLAQIUABQAAAAIAIdO4kAzLwWe&#10;OwAAADkAAAAQAAAAAAAAAAEAIAAAAAsBAABkcnMvc2hhcGV4bWwueG1sUEsFBgAAAAAGAAYAWwEA&#10;ALUDAAAAAA==&#10;" path="m0,3534l5031,3534,5031,0,0,0,0,3534xe">
                    <v:fill on="f" focussize="0,0"/>
                    <v:stroke color="#000000" joinstyle="round"/>
                    <v:imagedata o:title=""/>
                    <o:lock v:ext="edit" aspectratio="f"/>
                  </v:shape>
                </v:group>
              </v:group>
            </w:pict>
          </mc:Fallback>
        </mc:AlternateContent>
      </w:r>
    </w:p>
    <w:p>
      <w:pPr>
        <w:tabs>
          <w:tab w:val="left" w:pos="1440"/>
        </w:tabs>
        <w:spacing w:line="360" w:lineRule="auto"/>
        <w:ind w:firstLine="480" w:firstLineChars="200"/>
        <w:rPr>
          <w:rFonts w:hint="eastAsia" w:ascii="仿宋" w:hAnsi="仿宋" w:eastAsia="仿宋" w:cs="仿宋"/>
          <w:sz w:val="24"/>
        </w:rPr>
      </w:pPr>
    </w:p>
    <w:p>
      <w:pPr>
        <w:tabs>
          <w:tab w:val="left" w:pos="1440"/>
        </w:tabs>
        <w:spacing w:line="360" w:lineRule="auto"/>
        <w:ind w:firstLine="480" w:firstLineChars="200"/>
        <w:rPr>
          <w:rFonts w:hint="eastAsia" w:ascii="仿宋" w:hAnsi="仿宋" w:eastAsia="仿宋" w:cs="仿宋"/>
          <w:sz w:val="24"/>
        </w:rPr>
      </w:pPr>
    </w:p>
    <w:p>
      <w:pPr>
        <w:tabs>
          <w:tab w:val="left" w:pos="1440"/>
        </w:tabs>
        <w:spacing w:line="360" w:lineRule="auto"/>
        <w:ind w:firstLine="480" w:firstLineChars="200"/>
        <w:rPr>
          <w:rFonts w:hint="eastAsia" w:ascii="仿宋" w:hAnsi="仿宋" w:eastAsia="仿宋" w:cs="仿宋"/>
          <w:sz w:val="24"/>
        </w:rPr>
      </w:pPr>
    </w:p>
    <w:p>
      <w:pPr>
        <w:tabs>
          <w:tab w:val="left" w:pos="1440"/>
        </w:tabs>
        <w:spacing w:line="360" w:lineRule="auto"/>
        <w:ind w:firstLine="480" w:firstLineChars="200"/>
        <w:rPr>
          <w:rFonts w:hint="eastAsia" w:ascii="仿宋" w:hAnsi="仿宋" w:eastAsia="仿宋" w:cs="仿宋"/>
          <w:sz w:val="24"/>
        </w:rPr>
      </w:pPr>
    </w:p>
    <w:p>
      <w:pPr>
        <w:tabs>
          <w:tab w:val="left" w:pos="1440"/>
        </w:tabs>
        <w:spacing w:line="360" w:lineRule="auto"/>
        <w:ind w:firstLine="480" w:firstLineChars="200"/>
        <w:rPr>
          <w:rFonts w:hint="eastAsia" w:ascii="仿宋" w:hAnsi="仿宋" w:eastAsia="仿宋" w:cs="仿宋"/>
          <w:sz w:val="24"/>
        </w:rPr>
      </w:pPr>
    </w:p>
    <w:p>
      <w:pPr>
        <w:tabs>
          <w:tab w:val="left" w:pos="1440"/>
        </w:tabs>
        <w:spacing w:line="360" w:lineRule="auto"/>
        <w:rPr>
          <w:rFonts w:hint="eastAsia" w:ascii="仿宋" w:hAnsi="仿宋" w:eastAsia="仿宋" w:cs="仿宋"/>
          <w:sz w:val="24"/>
        </w:rPr>
      </w:pPr>
    </w:p>
    <w:p>
      <w:pPr>
        <w:tabs>
          <w:tab w:val="left" w:pos="1440"/>
        </w:tabs>
        <w:spacing w:line="360" w:lineRule="auto"/>
        <w:ind w:firstLine="480" w:firstLineChars="200"/>
        <w:rPr>
          <w:rFonts w:hint="eastAsia" w:ascii="仿宋" w:hAnsi="仿宋" w:eastAsia="仿宋" w:cs="仿宋"/>
          <w:sz w:val="24"/>
        </w:rPr>
      </w:pPr>
    </w:p>
    <w:p>
      <w:pPr>
        <w:tabs>
          <w:tab w:val="left" w:pos="1440"/>
        </w:tabs>
        <w:spacing w:line="360" w:lineRule="auto"/>
        <w:ind w:firstLine="480" w:firstLineChars="200"/>
        <w:rPr>
          <w:rFonts w:hint="eastAsia" w:ascii="仿宋" w:hAnsi="仿宋" w:eastAsia="仿宋" w:cs="仿宋"/>
          <w:sz w:val="24"/>
        </w:rPr>
      </w:pPr>
    </w:p>
    <w:p>
      <w:pPr>
        <w:tabs>
          <w:tab w:val="left" w:pos="1440"/>
        </w:tabs>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                      被授权人身份证复印件或扫描件</w:t>
      </w:r>
    </w:p>
    <w:p>
      <w:pPr>
        <w:tabs>
          <w:tab w:val="left" w:pos="1440"/>
        </w:tabs>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 </w:t>
      </w:r>
    </w:p>
    <w:p>
      <w:pPr>
        <w:tabs>
          <w:tab w:val="left" w:pos="1440"/>
        </w:tabs>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投标单位（公司全称、章）：                                       </w:t>
      </w:r>
    </w:p>
    <w:p>
      <w:pPr>
        <w:tabs>
          <w:tab w:val="left" w:pos="1440"/>
        </w:tabs>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授权人（法人代表签字）：                                       </w:t>
      </w:r>
    </w:p>
    <w:p>
      <w:pPr>
        <w:tabs>
          <w:tab w:val="left" w:pos="1440"/>
        </w:tabs>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被授权的代理人（签字）：                                       </w:t>
      </w:r>
    </w:p>
    <w:p>
      <w:pPr>
        <w:tabs>
          <w:tab w:val="left" w:pos="1440"/>
        </w:tabs>
        <w:spacing w:line="360" w:lineRule="auto"/>
        <w:ind w:firstLine="480" w:firstLineChars="200"/>
        <w:rPr>
          <w:rFonts w:hint="eastAsia" w:ascii="仿宋" w:hAnsi="仿宋" w:eastAsia="仿宋" w:cs="仿宋"/>
          <w:sz w:val="24"/>
        </w:rPr>
      </w:pPr>
      <w:r>
        <w:rPr>
          <w:rFonts w:hint="eastAsia" w:ascii="仿宋" w:hAnsi="仿宋" w:eastAsia="仿宋" w:cs="仿宋"/>
          <w:sz w:val="24"/>
        </w:rPr>
        <w:t>授权日期：       年     月      日</w:t>
      </w:r>
    </w:p>
    <w:p>
      <w:pPr>
        <w:pStyle w:val="3"/>
        <w:spacing w:after="0" w:line="360" w:lineRule="auto"/>
        <w:ind w:left="0" w:firstLine="0"/>
        <w:jc w:val="both"/>
        <w:rPr>
          <w:rFonts w:hint="eastAsia" w:ascii="仿宋" w:hAnsi="仿宋" w:eastAsia="仿宋" w:cs="仿宋"/>
          <w:szCs w:val="28"/>
        </w:rPr>
      </w:pPr>
    </w:p>
    <w:p>
      <w:pPr>
        <w:spacing w:line="560" w:lineRule="exact"/>
        <w:jc w:val="both"/>
        <w:rPr>
          <w:rFonts w:hint="eastAsia" w:ascii="仿宋" w:hAnsi="仿宋" w:eastAsia="仿宋" w:cs="仿宋"/>
          <w:sz w:val="36"/>
          <w:szCs w:val="36"/>
        </w:rPr>
      </w:pPr>
    </w:p>
    <w:p>
      <w:pPr>
        <w:pStyle w:val="5"/>
        <w:widowControl/>
        <w:shd w:val="clear" w:color="auto" w:fill="FFFFFF"/>
        <w:wordWrap/>
        <w:spacing w:before="10" w:beforeAutospacing="0" w:after="10" w:afterAutospacing="0" w:line="560" w:lineRule="exact"/>
        <w:ind w:left="10" w:right="10" w:firstLine="430"/>
        <w:jc w:val="center"/>
        <w:rPr>
          <w:rFonts w:hint="eastAsia" w:ascii="仿宋" w:hAnsi="仿宋" w:eastAsia="仿宋" w:cs="仿宋"/>
          <w:sz w:val="44"/>
          <w:szCs w:val="44"/>
        </w:rPr>
      </w:pPr>
      <w:r>
        <w:rPr>
          <w:rFonts w:hint="eastAsia" w:ascii="仿宋" w:hAnsi="仿宋" w:eastAsia="仿宋" w:cs="仿宋"/>
          <w:kern w:val="2"/>
          <w:sz w:val="44"/>
          <w:szCs w:val="44"/>
          <w:lang w:val="en-US" w:eastAsia="zh-CN" w:bidi="ar-SA"/>
        </w:rPr>
        <w:t>中煤长江生态环境科技有限公司材料     采购</w:t>
      </w:r>
      <w:r>
        <w:rPr>
          <w:rFonts w:hint="eastAsia" w:ascii="仿宋" w:hAnsi="仿宋" w:eastAsia="仿宋" w:cs="仿宋"/>
          <w:sz w:val="44"/>
          <w:szCs w:val="44"/>
        </w:rPr>
        <w:t>报价单</w:t>
      </w:r>
    </w:p>
    <w:p>
      <w:pPr>
        <w:pStyle w:val="5"/>
        <w:widowControl/>
        <w:shd w:val="clear" w:color="auto" w:fill="FFFFFF"/>
        <w:wordWrap/>
        <w:spacing w:before="10" w:beforeAutospacing="0" w:after="10" w:afterAutospacing="0" w:line="560" w:lineRule="exact"/>
        <w:ind w:left="10" w:right="10" w:firstLine="430"/>
        <w:jc w:val="center"/>
        <w:rPr>
          <w:rFonts w:hint="eastAsia" w:ascii="仿宋" w:hAnsi="仿宋" w:eastAsia="仿宋" w:cs="仿宋"/>
          <w:sz w:val="44"/>
          <w:szCs w:val="44"/>
        </w:rPr>
      </w:pPr>
    </w:p>
    <w:p>
      <w:pPr>
        <w:tabs>
          <w:tab w:val="left" w:pos="3360"/>
        </w:tabs>
        <w:adjustRightInd w:val="0"/>
        <w:snapToGrid w:val="0"/>
        <w:spacing w:line="360" w:lineRule="auto"/>
        <w:ind w:left="630"/>
        <w:jc w:val="left"/>
        <w:rPr>
          <w:rFonts w:hint="eastAsia" w:ascii="仿宋" w:hAnsi="仿宋" w:eastAsia="仿宋" w:cs="仿宋"/>
          <w:b/>
          <w:bCs/>
          <w:sz w:val="32"/>
          <w:szCs w:val="32"/>
        </w:rPr>
      </w:pPr>
      <w:r>
        <w:rPr>
          <w:rFonts w:hint="eastAsia" w:ascii="仿宋" w:hAnsi="仿宋" w:eastAsia="仿宋" w:cs="仿宋"/>
          <w:b/>
          <w:bCs/>
          <w:sz w:val="32"/>
          <w:szCs w:val="32"/>
        </w:rPr>
        <w:t>一、项目概况：</w:t>
      </w:r>
    </w:p>
    <w:p>
      <w:pPr>
        <w:pStyle w:val="5"/>
        <w:widowControl/>
        <w:shd w:val="clear" w:color="auto" w:fill="FFFFFF"/>
        <w:spacing w:beforeAutospacing="0" w:afterAutospacing="0" w:line="560" w:lineRule="exact"/>
        <w:ind w:left="2558" w:leftChars="304" w:hanging="1920" w:hangingChars="600"/>
        <w:rPr>
          <w:rFonts w:hint="eastAsia" w:ascii="仿宋" w:hAnsi="仿宋" w:eastAsia="仿宋" w:cs="仿宋"/>
          <w:sz w:val="32"/>
          <w:szCs w:val="32"/>
          <w:lang w:val="en-US"/>
        </w:rPr>
      </w:pPr>
      <w:r>
        <w:rPr>
          <w:rFonts w:hint="eastAsia" w:ascii="仿宋" w:hAnsi="仿宋" w:eastAsia="仿宋" w:cs="仿宋"/>
          <w:sz w:val="32"/>
          <w:szCs w:val="32"/>
        </w:rPr>
        <w:t xml:space="preserve"> 工程名称：</w:t>
      </w:r>
      <w:r>
        <w:rPr>
          <w:rFonts w:hint="eastAsia" w:ascii="仿宋_GB2312" w:hAnsi="仿宋_GB2312" w:eastAsia="仿宋_GB2312" w:cs="仿宋_GB2312"/>
          <w:color w:val="auto"/>
          <w:kern w:val="0"/>
          <w:sz w:val="32"/>
          <w:szCs w:val="32"/>
          <w:lang w:val="en-US" w:eastAsia="zh-CN" w:bidi="ar-SA"/>
        </w:rPr>
        <w:t>金芒果产业园供电外线接入土建工程MPP电力管</w:t>
      </w:r>
      <w:bookmarkStart w:id="0" w:name="_GoBack"/>
      <w:bookmarkEnd w:id="0"/>
    </w:p>
    <w:p>
      <w:pPr>
        <w:tabs>
          <w:tab w:val="left" w:pos="1060"/>
          <w:tab w:val="left" w:pos="3360"/>
        </w:tabs>
        <w:adjustRightInd w:val="0"/>
        <w:snapToGrid w:val="0"/>
        <w:spacing w:line="360" w:lineRule="auto"/>
        <w:ind w:firstLine="640" w:firstLineChars="200"/>
        <w:jc w:val="left"/>
        <w:rPr>
          <w:rFonts w:hint="eastAsia" w:ascii="仿宋" w:hAnsi="仿宋" w:eastAsia="仿宋" w:cs="仿宋"/>
          <w:sz w:val="32"/>
          <w:szCs w:val="32"/>
        </w:rPr>
      </w:pPr>
      <w:r>
        <w:rPr>
          <w:rFonts w:hint="eastAsia" w:ascii="仿宋" w:hAnsi="仿宋" w:eastAsia="仿宋" w:cs="仿宋"/>
          <w:sz w:val="32"/>
          <w:szCs w:val="32"/>
        </w:rPr>
        <w:t>工程地点：</w:t>
      </w:r>
      <w:r>
        <w:rPr>
          <w:rFonts w:hint="eastAsia" w:ascii="仿宋_GB2312" w:hAnsi="仿宋_GB2312" w:eastAsia="仿宋_GB2312" w:cs="仿宋_GB2312"/>
          <w:color w:val="auto"/>
          <w:kern w:val="0"/>
          <w:sz w:val="32"/>
          <w:szCs w:val="32"/>
          <w:lang w:val="en-US" w:eastAsia="zh-CN" w:bidi="ar-SA"/>
        </w:rPr>
        <w:t>江苏省南京市</w:t>
      </w:r>
    </w:p>
    <w:p>
      <w:pPr>
        <w:numPr>
          <w:ilvl w:val="0"/>
          <w:numId w:val="1"/>
        </w:numPr>
        <w:tabs>
          <w:tab w:val="left" w:pos="3360"/>
        </w:tabs>
        <w:adjustRightInd w:val="0"/>
        <w:snapToGrid w:val="0"/>
        <w:spacing w:line="360" w:lineRule="auto"/>
        <w:ind w:firstLine="643" w:firstLineChars="200"/>
        <w:jc w:val="left"/>
        <w:rPr>
          <w:rFonts w:hint="eastAsia" w:ascii="仿宋" w:hAnsi="仿宋" w:eastAsia="仿宋" w:cs="仿宋"/>
          <w:b/>
          <w:bCs/>
          <w:sz w:val="32"/>
          <w:szCs w:val="32"/>
        </w:rPr>
      </w:pPr>
      <w:r>
        <w:rPr>
          <w:rFonts w:hint="eastAsia" w:ascii="仿宋" w:hAnsi="仿宋" w:eastAsia="仿宋" w:cs="仿宋"/>
          <w:b/>
          <w:bCs/>
          <w:sz w:val="32"/>
          <w:szCs w:val="32"/>
        </w:rPr>
        <w:t>报价信息：</w:t>
      </w:r>
    </w:p>
    <w:tbl>
      <w:tblPr>
        <w:tblStyle w:val="7"/>
        <w:tblW w:w="92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988"/>
        <w:gridCol w:w="1984"/>
        <w:gridCol w:w="992"/>
        <w:gridCol w:w="1701"/>
        <w:gridCol w:w="1701"/>
        <w:gridCol w:w="11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noWrap w:val="0"/>
            <w:vAlign w:val="center"/>
          </w:tcPr>
          <w:p>
            <w:pPr>
              <w:tabs>
                <w:tab w:val="left" w:pos="3360"/>
              </w:tabs>
              <w:adjustRightInd w:val="0"/>
              <w:snapToGrid w:val="0"/>
              <w:spacing w:line="360" w:lineRule="auto"/>
              <w:jc w:val="center"/>
              <w:rPr>
                <w:rFonts w:hint="eastAsia" w:ascii="仿宋" w:hAnsi="仿宋" w:eastAsia="仿宋" w:cs="仿宋"/>
                <w:b/>
                <w:bCs/>
                <w:sz w:val="30"/>
                <w:szCs w:val="30"/>
              </w:rPr>
            </w:pPr>
            <w:r>
              <w:rPr>
                <w:rFonts w:hint="eastAsia" w:ascii="仿宋" w:hAnsi="仿宋" w:eastAsia="仿宋" w:cs="仿宋"/>
                <w:b/>
                <w:bCs/>
                <w:sz w:val="30"/>
                <w:szCs w:val="30"/>
              </w:rPr>
              <w:t>序号</w:t>
            </w:r>
          </w:p>
        </w:tc>
        <w:tc>
          <w:tcPr>
            <w:tcW w:w="988" w:type="dxa"/>
            <w:noWrap w:val="0"/>
            <w:vAlign w:val="center"/>
          </w:tcPr>
          <w:p>
            <w:pPr>
              <w:tabs>
                <w:tab w:val="left" w:pos="3360"/>
              </w:tabs>
              <w:adjustRightInd w:val="0"/>
              <w:snapToGrid w:val="0"/>
              <w:spacing w:line="360" w:lineRule="auto"/>
              <w:jc w:val="center"/>
              <w:rPr>
                <w:rFonts w:hint="eastAsia" w:ascii="仿宋" w:hAnsi="仿宋" w:eastAsia="仿宋" w:cs="仿宋"/>
                <w:b/>
                <w:bCs/>
                <w:sz w:val="30"/>
                <w:szCs w:val="30"/>
              </w:rPr>
            </w:pPr>
            <w:r>
              <w:rPr>
                <w:rFonts w:hint="eastAsia" w:ascii="仿宋" w:hAnsi="仿宋" w:eastAsia="仿宋" w:cs="仿宋"/>
                <w:b/>
                <w:bCs/>
                <w:sz w:val="30"/>
                <w:szCs w:val="30"/>
              </w:rPr>
              <w:t>名称</w:t>
            </w:r>
          </w:p>
        </w:tc>
        <w:tc>
          <w:tcPr>
            <w:tcW w:w="1984" w:type="dxa"/>
            <w:noWrap w:val="0"/>
            <w:vAlign w:val="center"/>
          </w:tcPr>
          <w:p>
            <w:pPr>
              <w:tabs>
                <w:tab w:val="left" w:pos="3360"/>
              </w:tabs>
              <w:adjustRightInd w:val="0"/>
              <w:snapToGrid w:val="0"/>
              <w:spacing w:line="360" w:lineRule="auto"/>
              <w:jc w:val="center"/>
              <w:rPr>
                <w:rFonts w:hint="eastAsia" w:ascii="仿宋" w:hAnsi="仿宋" w:eastAsia="仿宋" w:cs="仿宋"/>
                <w:b/>
                <w:bCs/>
                <w:sz w:val="30"/>
                <w:szCs w:val="30"/>
              </w:rPr>
            </w:pPr>
            <w:r>
              <w:rPr>
                <w:rFonts w:hint="eastAsia" w:ascii="仿宋" w:hAnsi="仿宋" w:eastAsia="仿宋" w:cs="仿宋"/>
                <w:b/>
                <w:bCs/>
                <w:sz w:val="30"/>
                <w:szCs w:val="30"/>
              </w:rPr>
              <w:t>单位(规格)</w:t>
            </w:r>
          </w:p>
        </w:tc>
        <w:tc>
          <w:tcPr>
            <w:tcW w:w="992" w:type="dxa"/>
            <w:noWrap w:val="0"/>
            <w:vAlign w:val="center"/>
          </w:tcPr>
          <w:p>
            <w:pPr>
              <w:tabs>
                <w:tab w:val="left" w:pos="3360"/>
              </w:tabs>
              <w:adjustRightInd w:val="0"/>
              <w:snapToGrid w:val="0"/>
              <w:spacing w:line="360" w:lineRule="auto"/>
              <w:jc w:val="center"/>
              <w:rPr>
                <w:rFonts w:hint="eastAsia" w:ascii="仿宋" w:hAnsi="仿宋" w:eastAsia="仿宋" w:cs="仿宋"/>
                <w:b/>
                <w:bCs/>
                <w:sz w:val="30"/>
                <w:szCs w:val="30"/>
              </w:rPr>
            </w:pPr>
            <w:r>
              <w:rPr>
                <w:rFonts w:hint="eastAsia" w:ascii="仿宋" w:hAnsi="仿宋" w:eastAsia="仿宋" w:cs="仿宋"/>
                <w:b/>
                <w:bCs/>
                <w:sz w:val="30"/>
                <w:szCs w:val="30"/>
              </w:rPr>
              <w:t>暂定数量</w:t>
            </w:r>
          </w:p>
        </w:tc>
        <w:tc>
          <w:tcPr>
            <w:tcW w:w="1701" w:type="dxa"/>
            <w:noWrap w:val="0"/>
            <w:vAlign w:val="center"/>
          </w:tcPr>
          <w:p>
            <w:pPr>
              <w:tabs>
                <w:tab w:val="left" w:pos="3360"/>
              </w:tabs>
              <w:adjustRightInd w:val="0"/>
              <w:snapToGrid w:val="0"/>
              <w:spacing w:line="360" w:lineRule="auto"/>
              <w:jc w:val="center"/>
              <w:rPr>
                <w:rFonts w:hint="eastAsia" w:ascii="仿宋" w:hAnsi="仿宋" w:eastAsia="仿宋" w:cs="仿宋"/>
                <w:b/>
                <w:bCs/>
                <w:sz w:val="30"/>
                <w:szCs w:val="30"/>
              </w:rPr>
            </w:pPr>
            <w:r>
              <w:rPr>
                <w:rFonts w:hint="eastAsia" w:ascii="仿宋" w:hAnsi="仿宋" w:eastAsia="仿宋" w:cs="仿宋"/>
                <w:b/>
                <w:bCs/>
                <w:sz w:val="30"/>
                <w:szCs w:val="30"/>
              </w:rPr>
              <w:t>单价(元)</w:t>
            </w:r>
          </w:p>
        </w:tc>
        <w:tc>
          <w:tcPr>
            <w:tcW w:w="1701" w:type="dxa"/>
            <w:noWrap w:val="0"/>
            <w:vAlign w:val="center"/>
          </w:tcPr>
          <w:p>
            <w:pPr>
              <w:tabs>
                <w:tab w:val="left" w:pos="3360"/>
              </w:tabs>
              <w:adjustRightInd w:val="0"/>
              <w:snapToGrid w:val="0"/>
              <w:spacing w:line="360" w:lineRule="auto"/>
              <w:jc w:val="center"/>
              <w:rPr>
                <w:rFonts w:hint="eastAsia" w:ascii="仿宋" w:hAnsi="仿宋" w:eastAsia="仿宋" w:cs="仿宋"/>
                <w:b/>
                <w:bCs/>
                <w:sz w:val="30"/>
                <w:szCs w:val="30"/>
              </w:rPr>
            </w:pPr>
            <w:r>
              <w:rPr>
                <w:rFonts w:hint="eastAsia" w:ascii="仿宋" w:hAnsi="仿宋" w:eastAsia="仿宋" w:cs="仿宋"/>
                <w:b/>
                <w:bCs/>
                <w:sz w:val="30"/>
                <w:szCs w:val="30"/>
                <w:lang w:val="en-US" w:eastAsia="zh-CN"/>
              </w:rPr>
              <w:t>合</w:t>
            </w:r>
            <w:r>
              <w:rPr>
                <w:rFonts w:hint="eastAsia" w:ascii="仿宋" w:hAnsi="仿宋" w:eastAsia="仿宋" w:cs="仿宋"/>
                <w:b/>
                <w:bCs/>
                <w:sz w:val="30"/>
                <w:szCs w:val="30"/>
              </w:rPr>
              <w:t>价(元)</w:t>
            </w:r>
          </w:p>
        </w:tc>
        <w:tc>
          <w:tcPr>
            <w:tcW w:w="1151" w:type="dxa"/>
            <w:noWrap w:val="0"/>
            <w:vAlign w:val="center"/>
          </w:tcPr>
          <w:p>
            <w:pPr>
              <w:tabs>
                <w:tab w:val="left" w:pos="3360"/>
              </w:tabs>
              <w:adjustRightInd w:val="0"/>
              <w:snapToGrid w:val="0"/>
              <w:spacing w:line="360" w:lineRule="auto"/>
              <w:jc w:val="center"/>
              <w:rPr>
                <w:rFonts w:hint="eastAsia" w:ascii="仿宋" w:hAnsi="仿宋" w:eastAsia="仿宋" w:cs="仿宋"/>
                <w:b/>
                <w:bCs/>
                <w:sz w:val="30"/>
                <w:szCs w:val="30"/>
              </w:rPr>
            </w:pPr>
            <w:r>
              <w:rPr>
                <w:rFonts w:hint="eastAsia" w:ascii="仿宋" w:hAnsi="仿宋" w:eastAsia="仿宋" w:cs="仿宋"/>
                <w:b/>
                <w:bCs/>
                <w:sz w:val="30"/>
                <w:szCs w:val="3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776"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r>
              <w:rPr>
                <w:rFonts w:hint="eastAsia" w:ascii="仿宋" w:hAnsi="仿宋" w:eastAsia="仿宋" w:cs="仿宋"/>
                <w:sz w:val="24"/>
                <w:szCs w:val="24"/>
              </w:rPr>
              <w:t>1</w:t>
            </w:r>
          </w:p>
        </w:tc>
        <w:tc>
          <w:tcPr>
            <w:tcW w:w="988" w:type="dxa"/>
            <w:noWrap w:val="0"/>
            <w:vAlign w:val="top"/>
          </w:tcPr>
          <w:p>
            <w:pPr>
              <w:jc w:val="left"/>
              <w:rPr>
                <w:rFonts w:hint="eastAsia" w:ascii="仿宋" w:hAnsi="仿宋" w:eastAsia="仿宋" w:cs="仿宋"/>
              </w:rPr>
            </w:pPr>
            <w:r>
              <w:rPr>
                <w:rFonts w:hint="eastAsia" w:ascii="仿宋" w:hAnsi="仿宋" w:eastAsia="仿宋" w:cs="仿宋"/>
              </w:rPr>
              <w:t xml:space="preserve"> </w:t>
            </w:r>
            <w:r>
              <w:rPr>
                <w:rFonts w:hint="eastAsia" w:ascii="仿宋" w:hAnsi="仿宋" w:eastAsia="仿宋" w:cs="仿宋"/>
                <w:lang w:val="en-US" w:eastAsia="zh-CN"/>
              </w:rPr>
              <w:t>Mpp电力管</w:t>
            </w:r>
          </w:p>
        </w:tc>
        <w:tc>
          <w:tcPr>
            <w:tcW w:w="1984" w:type="dxa"/>
            <w:noWrap w:val="0"/>
            <w:vAlign w:val="top"/>
          </w:tcPr>
          <w:p>
            <w:pPr>
              <w:jc w:val="left"/>
              <w:rPr>
                <w:rFonts w:hint="eastAsia" w:ascii="仿宋" w:hAnsi="仿宋" w:eastAsia="仿宋" w:cs="仿宋"/>
              </w:rPr>
            </w:pPr>
            <w:r>
              <w:rPr>
                <w:rFonts w:hint="eastAsia" w:ascii="仿宋" w:hAnsi="仿宋" w:eastAsia="仿宋" w:cs="仿宋"/>
              </w:rPr>
              <w:t>200*16</w:t>
            </w:r>
          </w:p>
        </w:tc>
        <w:tc>
          <w:tcPr>
            <w:tcW w:w="992" w:type="dxa"/>
            <w:noWrap w:val="0"/>
            <w:vAlign w:val="top"/>
          </w:tcPr>
          <w:p>
            <w:pPr>
              <w:jc w:val="left"/>
              <w:rPr>
                <w:rFonts w:hint="default" w:ascii="仿宋" w:hAnsi="仿宋" w:eastAsia="仿宋" w:cs="仿宋"/>
                <w:lang w:val="en-US" w:eastAsia="zh-CN"/>
              </w:rPr>
            </w:pPr>
            <w:r>
              <w:rPr>
                <w:rFonts w:hint="eastAsia" w:ascii="仿宋" w:hAnsi="仿宋" w:eastAsia="仿宋" w:cs="仿宋"/>
                <w:lang w:val="en-US" w:eastAsia="zh-CN"/>
              </w:rPr>
              <w:t>1360米</w:t>
            </w:r>
          </w:p>
        </w:tc>
        <w:tc>
          <w:tcPr>
            <w:tcW w:w="1701"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1701"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1151" w:type="dxa"/>
            <w:noWrap w:val="0"/>
            <w:vAlign w:val="top"/>
          </w:tcPr>
          <w:p>
            <w:pPr>
              <w:jc w:val="left"/>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776"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r>
              <w:rPr>
                <w:rFonts w:hint="eastAsia" w:ascii="仿宋" w:hAnsi="仿宋" w:eastAsia="仿宋" w:cs="仿宋"/>
                <w:sz w:val="24"/>
                <w:szCs w:val="24"/>
              </w:rPr>
              <w:t>2</w:t>
            </w:r>
          </w:p>
        </w:tc>
        <w:tc>
          <w:tcPr>
            <w:tcW w:w="988" w:type="dxa"/>
            <w:noWrap w:val="0"/>
            <w:vAlign w:val="top"/>
          </w:tcPr>
          <w:p>
            <w:pPr>
              <w:jc w:val="left"/>
              <w:rPr>
                <w:rFonts w:hint="eastAsia" w:ascii="仿宋" w:hAnsi="仿宋" w:eastAsia="仿宋" w:cs="仿宋"/>
              </w:rPr>
            </w:pPr>
            <w:r>
              <w:rPr>
                <w:rFonts w:hint="eastAsia" w:ascii="仿宋" w:hAnsi="仿宋" w:eastAsia="仿宋" w:cs="仿宋"/>
                <w:lang w:val="en-US" w:eastAsia="zh-CN"/>
              </w:rPr>
              <w:t>Mpp电力管</w:t>
            </w:r>
          </w:p>
        </w:tc>
        <w:tc>
          <w:tcPr>
            <w:tcW w:w="1984" w:type="dxa"/>
            <w:noWrap w:val="0"/>
            <w:vAlign w:val="top"/>
          </w:tcPr>
          <w:p>
            <w:pPr>
              <w:jc w:val="left"/>
              <w:rPr>
                <w:rFonts w:hint="eastAsia" w:ascii="仿宋" w:hAnsi="仿宋" w:eastAsia="仿宋" w:cs="仿宋"/>
              </w:rPr>
            </w:pPr>
            <w:r>
              <w:rPr>
                <w:rFonts w:hint="eastAsia" w:ascii="仿宋" w:hAnsi="仿宋" w:eastAsia="仿宋" w:cs="仿宋"/>
              </w:rPr>
              <w:t>110*10</w:t>
            </w:r>
          </w:p>
        </w:tc>
        <w:tc>
          <w:tcPr>
            <w:tcW w:w="992" w:type="dxa"/>
            <w:noWrap w:val="0"/>
            <w:vAlign w:val="top"/>
          </w:tcPr>
          <w:p>
            <w:pPr>
              <w:jc w:val="left"/>
              <w:rPr>
                <w:rFonts w:hint="default" w:ascii="仿宋" w:hAnsi="仿宋" w:eastAsia="仿宋" w:cs="仿宋"/>
                <w:lang w:val="en-US" w:eastAsia="zh-CN"/>
              </w:rPr>
            </w:pPr>
            <w:r>
              <w:rPr>
                <w:rFonts w:hint="eastAsia" w:ascii="仿宋" w:hAnsi="仿宋" w:eastAsia="仿宋" w:cs="仿宋"/>
                <w:lang w:val="en-US" w:eastAsia="zh-CN"/>
              </w:rPr>
              <w:t>170米</w:t>
            </w:r>
          </w:p>
        </w:tc>
        <w:tc>
          <w:tcPr>
            <w:tcW w:w="1701"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1701"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1151" w:type="dxa"/>
            <w:noWrap w:val="0"/>
            <w:vAlign w:val="top"/>
          </w:tcPr>
          <w:p>
            <w:pPr>
              <w:jc w:val="left"/>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776"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lang w:val="en-US" w:eastAsia="zh-CN"/>
              </w:rPr>
            </w:pPr>
          </w:p>
        </w:tc>
        <w:tc>
          <w:tcPr>
            <w:tcW w:w="988" w:type="dxa"/>
            <w:noWrap w:val="0"/>
            <w:vAlign w:val="top"/>
          </w:tcPr>
          <w:p>
            <w:pPr>
              <w:jc w:val="left"/>
              <w:rPr>
                <w:rFonts w:hint="eastAsia" w:ascii="仿宋" w:hAnsi="仿宋" w:eastAsia="仿宋" w:cs="仿宋"/>
              </w:rPr>
            </w:pPr>
          </w:p>
        </w:tc>
        <w:tc>
          <w:tcPr>
            <w:tcW w:w="1984" w:type="dxa"/>
            <w:noWrap w:val="0"/>
            <w:vAlign w:val="top"/>
          </w:tcPr>
          <w:p>
            <w:pPr>
              <w:jc w:val="left"/>
              <w:rPr>
                <w:rFonts w:hint="eastAsia" w:ascii="仿宋" w:hAnsi="仿宋" w:eastAsia="仿宋" w:cs="仿宋"/>
              </w:rPr>
            </w:pPr>
          </w:p>
        </w:tc>
        <w:tc>
          <w:tcPr>
            <w:tcW w:w="992" w:type="dxa"/>
            <w:noWrap w:val="0"/>
            <w:vAlign w:val="top"/>
          </w:tcPr>
          <w:p>
            <w:pPr>
              <w:jc w:val="left"/>
              <w:rPr>
                <w:rFonts w:hint="eastAsia" w:ascii="仿宋" w:hAnsi="仿宋" w:eastAsia="仿宋" w:cs="仿宋"/>
              </w:rPr>
            </w:pPr>
          </w:p>
        </w:tc>
        <w:tc>
          <w:tcPr>
            <w:tcW w:w="1701"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1701"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1151" w:type="dxa"/>
            <w:noWrap w:val="0"/>
            <w:vAlign w:val="top"/>
          </w:tcPr>
          <w:p>
            <w:pPr>
              <w:jc w:val="left"/>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776"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lang w:val="en-US" w:eastAsia="zh-CN"/>
              </w:rPr>
            </w:pPr>
          </w:p>
        </w:tc>
        <w:tc>
          <w:tcPr>
            <w:tcW w:w="988" w:type="dxa"/>
            <w:noWrap w:val="0"/>
            <w:vAlign w:val="top"/>
          </w:tcPr>
          <w:p>
            <w:pPr>
              <w:jc w:val="left"/>
              <w:rPr>
                <w:rFonts w:hint="eastAsia" w:ascii="仿宋" w:hAnsi="仿宋" w:eastAsia="仿宋" w:cs="仿宋"/>
              </w:rPr>
            </w:pPr>
          </w:p>
        </w:tc>
        <w:tc>
          <w:tcPr>
            <w:tcW w:w="1984" w:type="dxa"/>
            <w:noWrap w:val="0"/>
            <w:vAlign w:val="top"/>
          </w:tcPr>
          <w:p>
            <w:pPr>
              <w:jc w:val="left"/>
              <w:rPr>
                <w:rFonts w:hint="eastAsia" w:ascii="仿宋" w:hAnsi="仿宋" w:eastAsia="仿宋" w:cs="仿宋"/>
              </w:rPr>
            </w:pPr>
          </w:p>
        </w:tc>
        <w:tc>
          <w:tcPr>
            <w:tcW w:w="992" w:type="dxa"/>
            <w:noWrap w:val="0"/>
            <w:vAlign w:val="top"/>
          </w:tcPr>
          <w:p>
            <w:pPr>
              <w:jc w:val="left"/>
              <w:rPr>
                <w:rFonts w:hint="eastAsia" w:ascii="仿宋" w:hAnsi="仿宋" w:eastAsia="仿宋" w:cs="仿宋"/>
              </w:rPr>
            </w:pPr>
          </w:p>
        </w:tc>
        <w:tc>
          <w:tcPr>
            <w:tcW w:w="1701"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1701"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1151" w:type="dxa"/>
            <w:noWrap w:val="0"/>
            <w:vAlign w:val="top"/>
          </w:tcPr>
          <w:p>
            <w:pPr>
              <w:jc w:val="left"/>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776"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lang w:val="en-US" w:eastAsia="zh-CN"/>
              </w:rPr>
            </w:pPr>
          </w:p>
        </w:tc>
        <w:tc>
          <w:tcPr>
            <w:tcW w:w="988" w:type="dxa"/>
            <w:noWrap w:val="0"/>
            <w:vAlign w:val="top"/>
          </w:tcPr>
          <w:p>
            <w:pPr>
              <w:jc w:val="left"/>
              <w:rPr>
                <w:rFonts w:hint="eastAsia" w:ascii="仿宋" w:hAnsi="仿宋" w:eastAsia="仿宋" w:cs="仿宋"/>
              </w:rPr>
            </w:pPr>
          </w:p>
        </w:tc>
        <w:tc>
          <w:tcPr>
            <w:tcW w:w="1984" w:type="dxa"/>
            <w:noWrap w:val="0"/>
            <w:vAlign w:val="top"/>
          </w:tcPr>
          <w:p>
            <w:pPr>
              <w:jc w:val="left"/>
              <w:rPr>
                <w:rFonts w:hint="eastAsia" w:ascii="仿宋" w:hAnsi="仿宋" w:eastAsia="仿宋" w:cs="仿宋"/>
              </w:rPr>
            </w:pPr>
          </w:p>
        </w:tc>
        <w:tc>
          <w:tcPr>
            <w:tcW w:w="992" w:type="dxa"/>
            <w:noWrap w:val="0"/>
            <w:vAlign w:val="top"/>
          </w:tcPr>
          <w:p>
            <w:pPr>
              <w:jc w:val="left"/>
              <w:rPr>
                <w:rFonts w:hint="eastAsia" w:ascii="仿宋" w:hAnsi="仿宋" w:eastAsia="仿宋" w:cs="仿宋"/>
              </w:rPr>
            </w:pPr>
          </w:p>
        </w:tc>
        <w:tc>
          <w:tcPr>
            <w:tcW w:w="1701"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1701"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1151" w:type="dxa"/>
            <w:noWrap w:val="0"/>
            <w:vAlign w:val="top"/>
          </w:tcPr>
          <w:p>
            <w:pPr>
              <w:jc w:val="left"/>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776"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lang w:val="en-US" w:eastAsia="zh-CN"/>
              </w:rPr>
            </w:pPr>
          </w:p>
        </w:tc>
        <w:tc>
          <w:tcPr>
            <w:tcW w:w="988" w:type="dxa"/>
            <w:noWrap w:val="0"/>
            <w:vAlign w:val="top"/>
          </w:tcPr>
          <w:p>
            <w:pPr>
              <w:jc w:val="left"/>
              <w:rPr>
                <w:rFonts w:hint="eastAsia" w:ascii="仿宋" w:hAnsi="仿宋" w:eastAsia="仿宋" w:cs="仿宋"/>
              </w:rPr>
            </w:pPr>
          </w:p>
        </w:tc>
        <w:tc>
          <w:tcPr>
            <w:tcW w:w="1984" w:type="dxa"/>
            <w:noWrap w:val="0"/>
            <w:vAlign w:val="top"/>
          </w:tcPr>
          <w:p>
            <w:pPr>
              <w:jc w:val="left"/>
              <w:rPr>
                <w:rFonts w:hint="eastAsia" w:ascii="仿宋" w:hAnsi="仿宋" w:eastAsia="仿宋" w:cs="仿宋"/>
              </w:rPr>
            </w:pPr>
          </w:p>
        </w:tc>
        <w:tc>
          <w:tcPr>
            <w:tcW w:w="992" w:type="dxa"/>
            <w:noWrap w:val="0"/>
            <w:vAlign w:val="top"/>
          </w:tcPr>
          <w:p>
            <w:pPr>
              <w:jc w:val="left"/>
              <w:rPr>
                <w:rFonts w:hint="eastAsia" w:ascii="仿宋" w:hAnsi="仿宋" w:eastAsia="仿宋" w:cs="仿宋"/>
              </w:rPr>
            </w:pPr>
          </w:p>
        </w:tc>
        <w:tc>
          <w:tcPr>
            <w:tcW w:w="1701"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1701"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1151" w:type="dxa"/>
            <w:noWrap w:val="0"/>
            <w:vAlign w:val="top"/>
          </w:tcPr>
          <w:p>
            <w:pPr>
              <w:jc w:val="left"/>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776"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lang w:eastAsia="zh-CN"/>
              </w:rPr>
            </w:pPr>
          </w:p>
        </w:tc>
        <w:tc>
          <w:tcPr>
            <w:tcW w:w="988" w:type="dxa"/>
            <w:noWrap w:val="0"/>
            <w:vAlign w:val="top"/>
          </w:tcPr>
          <w:p>
            <w:pPr>
              <w:jc w:val="center"/>
              <w:rPr>
                <w:rFonts w:hint="eastAsia" w:ascii="仿宋" w:hAnsi="仿宋" w:eastAsia="仿宋" w:cs="仿宋"/>
                <w:color w:val="000000"/>
                <w:szCs w:val="24"/>
                <w:lang w:val="en-US" w:eastAsia="zh-CN"/>
              </w:rPr>
            </w:pPr>
            <w:r>
              <w:rPr>
                <w:rFonts w:hint="eastAsia" w:ascii="仿宋" w:hAnsi="仿宋" w:eastAsia="仿宋" w:cs="仿宋"/>
                <w:color w:val="000000"/>
                <w:szCs w:val="24"/>
                <w:lang w:val="en-US" w:eastAsia="zh-CN"/>
              </w:rPr>
              <w:t>合计</w:t>
            </w:r>
          </w:p>
        </w:tc>
        <w:tc>
          <w:tcPr>
            <w:tcW w:w="1984" w:type="dxa"/>
            <w:noWrap w:val="0"/>
            <w:vAlign w:val="top"/>
          </w:tcPr>
          <w:p>
            <w:pPr>
              <w:jc w:val="center"/>
              <w:rPr>
                <w:rFonts w:hint="eastAsia" w:ascii="仿宋" w:hAnsi="仿宋" w:eastAsia="仿宋" w:cs="仿宋"/>
                <w:color w:val="000000"/>
                <w:szCs w:val="24"/>
              </w:rPr>
            </w:pPr>
          </w:p>
        </w:tc>
        <w:tc>
          <w:tcPr>
            <w:tcW w:w="992" w:type="dxa"/>
            <w:noWrap w:val="0"/>
            <w:vAlign w:val="top"/>
          </w:tcPr>
          <w:p>
            <w:pPr>
              <w:jc w:val="center"/>
              <w:rPr>
                <w:rFonts w:hint="eastAsia" w:ascii="仿宋" w:hAnsi="仿宋" w:eastAsia="仿宋" w:cs="仿宋"/>
                <w:color w:val="000000"/>
                <w:szCs w:val="24"/>
              </w:rPr>
            </w:pPr>
          </w:p>
        </w:tc>
        <w:tc>
          <w:tcPr>
            <w:tcW w:w="1701"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1701"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1151" w:type="dxa"/>
            <w:noWrap w:val="0"/>
            <w:vAlign w:val="center"/>
          </w:tcPr>
          <w:p>
            <w:pPr>
              <w:tabs>
                <w:tab w:val="left" w:pos="3360"/>
              </w:tabs>
              <w:adjustRightInd w:val="0"/>
              <w:snapToGrid w:val="0"/>
              <w:spacing w:line="360" w:lineRule="auto"/>
              <w:jc w:val="lef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76" w:type="dxa"/>
            <w:noWrap w:val="0"/>
            <w:vAlign w:val="center"/>
          </w:tcPr>
          <w:p>
            <w:pPr>
              <w:tabs>
                <w:tab w:val="left" w:pos="3360"/>
              </w:tabs>
              <w:adjustRightInd w:val="0"/>
              <w:snapToGrid w:val="0"/>
              <w:spacing w:line="360" w:lineRule="auto"/>
              <w:ind w:firstLine="2400" w:firstLineChars="1000"/>
              <w:jc w:val="left"/>
              <w:rPr>
                <w:rFonts w:hint="eastAsia" w:ascii="仿宋" w:hAnsi="仿宋" w:eastAsia="仿宋" w:cs="仿宋"/>
                <w:sz w:val="24"/>
                <w:szCs w:val="24"/>
                <w:lang w:val="en-US" w:eastAsia="zh-CN"/>
              </w:rPr>
            </w:pPr>
          </w:p>
        </w:tc>
        <w:tc>
          <w:tcPr>
            <w:tcW w:w="8517" w:type="dxa"/>
            <w:gridSpan w:val="6"/>
            <w:noWrap w:val="0"/>
            <w:vAlign w:val="center"/>
          </w:tcPr>
          <w:p>
            <w:pPr>
              <w:tabs>
                <w:tab w:val="left" w:pos="3360"/>
              </w:tabs>
              <w:adjustRightInd w:val="0"/>
              <w:snapToGrid w:val="0"/>
              <w:spacing w:line="360" w:lineRule="auto"/>
              <w:ind w:firstLine="2400" w:firstLineChars="1000"/>
              <w:jc w:val="left"/>
              <w:rPr>
                <w:rFonts w:hint="eastAsia" w:ascii="仿宋" w:hAnsi="仿宋" w:eastAsia="仿宋" w:cs="仿宋"/>
                <w:sz w:val="24"/>
                <w:szCs w:val="24"/>
                <w:lang w:val="en-US" w:eastAsia="zh-CN"/>
              </w:rPr>
            </w:pPr>
          </w:p>
        </w:tc>
      </w:tr>
    </w:tbl>
    <w:p>
      <w:pPr>
        <w:tabs>
          <w:tab w:val="left" w:pos="3360"/>
        </w:tabs>
        <w:adjustRightInd w:val="0"/>
        <w:snapToGrid w:val="0"/>
        <w:spacing w:line="360" w:lineRule="auto"/>
        <w:ind w:firstLine="640" w:firstLineChars="200"/>
        <w:jc w:val="left"/>
        <w:rPr>
          <w:rFonts w:hint="eastAsia" w:ascii="仿宋" w:hAnsi="仿宋" w:eastAsia="仿宋" w:cs="仿宋"/>
          <w:sz w:val="32"/>
          <w:szCs w:val="32"/>
        </w:rPr>
      </w:pPr>
      <w:r>
        <w:rPr>
          <w:rFonts w:hint="eastAsia" w:ascii="仿宋" w:hAnsi="仿宋" w:eastAsia="仿宋" w:cs="仿宋"/>
          <w:sz w:val="32"/>
          <w:szCs w:val="32"/>
        </w:rPr>
        <w:t>注：1.以上报价是否含税：是</w:t>
      </w:r>
      <w:r>
        <w:rPr>
          <w:rFonts w:hint="eastAsia" w:ascii="仿宋" w:hAnsi="仿宋" w:eastAsia="仿宋" w:cs="仿宋"/>
          <w:sz w:val="32"/>
          <w:szCs w:val="32"/>
        </w:rPr>
        <w:sym w:font="Wingdings" w:char="00A8"/>
      </w:r>
      <w:r>
        <w:rPr>
          <w:rFonts w:hint="eastAsia" w:ascii="仿宋" w:hAnsi="仿宋" w:eastAsia="仿宋" w:cs="仿宋"/>
          <w:sz w:val="32"/>
          <w:szCs w:val="32"/>
        </w:rPr>
        <w:t>（税率：</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13</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 ％） 否</w:t>
      </w:r>
      <w:r>
        <w:rPr>
          <w:rFonts w:hint="eastAsia" w:ascii="仿宋" w:hAnsi="仿宋" w:eastAsia="仿宋" w:cs="仿宋"/>
          <w:sz w:val="32"/>
          <w:szCs w:val="32"/>
        </w:rPr>
        <w:sym w:font="Wingdings" w:char="F0A8"/>
      </w:r>
    </w:p>
    <w:p>
      <w:pPr>
        <w:tabs>
          <w:tab w:val="left" w:pos="3360"/>
        </w:tabs>
        <w:adjustRightInd w:val="0"/>
        <w:snapToGrid w:val="0"/>
        <w:spacing w:line="360" w:lineRule="auto"/>
        <w:ind w:firstLine="1257" w:firstLineChars="393"/>
        <w:jc w:val="left"/>
        <w:rPr>
          <w:rFonts w:hint="eastAsia" w:ascii="仿宋" w:hAnsi="仿宋" w:eastAsia="仿宋" w:cs="仿宋"/>
          <w:sz w:val="32"/>
          <w:szCs w:val="32"/>
        </w:rPr>
      </w:pPr>
      <w:r>
        <w:rPr>
          <w:rFonts w:hint="eastAsia" w:ascii="仿宋" w:hAnsi="仿宋" w:eastAsia="仿宋" w:cs="仿宋"/>
          <w:sz w:val="32"/>
          <w:szCs w:val="32"/>
        </w:rPr>
        <w:t>2.以上材料报价有效期为</w:t>
      </w:r>
      <w:r>
        <w:rPr>
          <w:rFonts w:hint="eastAsia" w:ascii="仿宋" w:hAnsi="仿宋" w:eastAsia="仿宋" w:cs="仿宋"/>
          <w:sz w:val="32"/>
          <w:szCs w:val="32"/>
          <w:u w:val="single"/>
        </w:rPr>
        <w:t>30</w:t>
      </w:r>
      <w:r>
        <w:rPr>
          <w:rFonts w:hint="eastAsia" w:ascii="仿宋" w:hAnsi="仿宋" w:eastAsia="仿宋" w:cs="仿宋"/>
          <w:sz w:val="32"/>
          <w:szCs w:val="32"/>
        </w:rPr>
        <w:t>天。</w:t>
      </w:r>
    </w:p>
    <w:p>
      <w:pPr>
        <w:numPr>
          <w:ilvl w:val="0"/>
          <w:numId w:val="1"/>
        </w:numPr>
        <w:tabs>
          <w:tab w:val="left" w:pos="3360"/>
        </w:tabs>
        <w:adjustRightInd w:val="0"/>
        <w:snapToGrid w:val="0"/>
        <w:spacing w:line="360" w:lineRule="auto"/>
        <w:ind w:firstLine="643" w:firstLineChars="200"/>
        <w:jc w:val="left"/>
        <w:rPr>
          <w:rFonts w:hint="eastAsia" w:ascii="仿宋" w:hAnsi="仿宋" w:eastAsia="仿宋" w:cs="仿宋"/>
          <w:b/>
          <w:bCs/>
          <w:sz w:val="32"/>
          <w:szCs w:val="32"/>
        </w:rPr>
      </w:pPr>
      <w:r>
        <w:rPr>
          <w:rFonts w:hint="eastAsia" w:ascii="仿宋" w:hAnsi="仿宋" w:eastAsia="仿宋" w:cs="仿宋"/>
          <w:b/>
          <w:bCs/>
          <w:sz w:val="32"/>
          <w:szCs w:val="32"/>
        </w:rPr>
        <w:t>结算方式：</w:t>
      </w:r>
    </w:p>
    <w:p>
      <w:pPr>
        <w:tabs>
          <w:tab w:val="left" w:pos="3360"/>
        </w:tabs>
        <w:adjustRightInd w:val="0"/>
        <w:snapToGrid w:val="0"/>
        <w:spacing w:line="360" w:lineRule="auto"/>
        <w:jc w:val="left"/>
        <w:rPr>
          <w:rFonts w:hint="eastAsia" w:ascii="仿宋" w:hAnsi="仿宋" w:eastAsia="仿宋" w:cs="仿宋"/>
          <w:sz w:val="32"/>
          <w:szCs w:val="32"/>
          <w:u w:val="single"/>
        </w:rPr>
      </w:pPr>
      <w:r>
        <w:rPr>
          <w:rFonts w:hint="eastAsia" w:ascii="仿宋" w:hAnsi="仿宋" w:eastAsia="仿宋" w:cs="仿宋"/>
          <w:sz w:val="32"/>
          <w:szCs w:val="32"/>
        </w:rPr>
        <w:sym w:font="Wingdings" w:char="F0A8"/>
      </w:r>
      <w:r>
        <w:rPr>
          <w:rFonts w:hint="eastAsia" w:ascii="仿宋" w:hAnsi="仿宋" w:eastAsia="仿宋" w:cs="仿宋"/>
          <w:sz w:val="32"/>
          <w:szCs w:val="32"/>
        </w:rPr>
        <w:t>1.商业承兑，接收比例或金额：</w:t>
      </w:r>
      <w:r>
        <w:rPr>
          <w:rFonts w:hint="eastAsia" w:ascii="仿宋" w:hAnsi="仿宋" w:eastAsia="仿宋" w:cs="仿宋"/>
          <w:sz w:val="32"/>
          <w:szCs w:val="32"/>
          <w:u w:val="single"/>
        </w:rPr>
        <w:t xml:space="preserve">                  </w:t>
      </w:r>
      <w:r>
        <w:rPr>
          <w:rFonts w:hint="eastAsia" w:ascii="仿宋" w:hAnsi="仿宋" w:eastAsia="仿宋" w:cs="仿宋"/>
          <w:sz w:val="32"/>
          <w:szCs w:val="32"/>
        </w:rPr>
        <w:t>。</w:t>
      </w:r>
    </w:p>
    <w:p>
      <w:pPr>
        <w:tabs>
          <w:tab w:val="left" w:pos="3360"/>
        </w:tabs>
        <w:adjustRightInd w:val="0"/>
        <w:snapToGrid w:val="0"/>
        <w:spacing w:line="360" w:lineRule="auto"/>
        <w:jc w:val="left"/>
        <w:rPr>
          <w:rFonts w:hint="eastAsia" w:ascii="仿宋" w:hAnsi="仿宋" w:eastAsia="仿宋" w:cs="仿宋"/>
          <w:sz w:val="32"/>
          <w:szCs w:val="32"/>
          <w:u w:val="single"/>
        </w:rPr>
      </w:pPr>
      <w:r>
        <w:rPr>
          <w:rFonts w:hint="eastAsia" w:ascii="仿宋" w:hAnsi="仿宋" w:eastAsia="仿宋" w:cs="仿宋"/>
          <w:sz w:val="32"/>
          <w:szCs w:val="32"/>
        </w:rPr>
        <w:sym w:font="Wingdings" w:char="F0A8"/>
      </w:r>
      <w:r>
        <w:rPr>
          <w:rFonts w:hint="eastAsia" w:ascii="仿宋" w:hAnsi="仿宋" w:eastAsia="仿宋" w:cs="仿宋"/>
          <w:sz w:val="32"/>
          <w:szCs w:val="32"/>
        </w:rPr>
        <w:t>2.银行承兑，接收比例或金额：</w:t>
      </w:r>
      <w:r>
        <w:rPr>
          <w:rFonts w:hint="eastAsia" w:ascii="仿宋" w:hAnsi="仿宋" w:eastAsia="仿宋" w:cs="仿宋"/>
          <w:sz w:val="32"/>
          <w:szCs w:val="32"/>
          <w:u w:val="single"/>
        </w:rPr>
        <w:t xml:space="preserve">                  </w:t>
      </w:r>
      <w:r>
        <w:rPr>
          <w:rFonts w:hint="eastAsia" w:ascii="仿宋" w:hAnsi="仿宋" w:eastAsia="仿宋" w:cs="仿宋"/>
          <w:sz w:val="32"/>
          <w:szCs w:val="32"/>
        </w:rPr>
        <w:t>。</w:t>
      </w:r>
    </w:p>
    <w:p>
      <w:pPr>
        <w:tabs>
          <w:tab w:val="left" w:pos="3360"/>
        </w:tabs>
        <w:adjustRightInd w:val="0"/>
        <w:snapToGrid w:val="0"/>
        <w:spacing w:line="360" w:lineRule="auto"/>
        <w:jc w:val="left"/>
        <w:rPr>
          <w:rFonts w:hint="eastAsia" w:ascii="仿宋" w:hAnsi="仿宋" w:eastAsia="仿宋" w:cs="仿宋"/>
          <w:sz w:val="32"/>
          <w:szCs w:val="32"/>
        </w:rPr>
      </w:pPr>
      <w:r>
        <w:rPr>
          <w:rFonts w:hint="eastAsia" w:ascii="仿宋" w:hAnsi="仿宋" w:eastAsia="仿宋" w:cs="仿宋"/>
          <w:sz w:val="32"/>
          <w:szCs w:val="32"/>
        </w:rPr>
        <w:sym w:font="Wingdings" w:char="F0A8"/>
      </w:r>
      <w:r>
        <w:rPr>
          <w:rFonts w:hint="eastAsia" w:ascii="仿宋" w:hAnsi="仿宋" w:eastAsia="仿宋" w:cs="仿宋"/>
          <w:sz w:val="32"/>
          <w:szCs w:val="32"/>
        </w:rPr>
        <w:t>3.现金结算。</w:t>
      </w:r>
    </w:p>
    <w:p>
      <w:pPr>
        <w:tabs>
          <w:tab w:val="left" w:pos="3360"/>
        </w:tabs>
        <w:adjustRightInd w:val="0"/>
        <w:snapToGrid w:val="0"/>
        <w:spacing w:line="360" w:lineRule="auto"/>
        <w:ind w:left="643"/>
        <w:jc w:val="left"/>
        <w:rPr>
          <w:rFonts w:hint="eastAsia" w:ascii="仿宋" w:hAnsi="仿宋" w:eastAsia="仿宋" w:cs="仿宋"/>
          <w:b/>
          <w:bCs/>
          <w:sz w:val="32"/>
          <w:szCs w:val="32"/>
        </w:rPr>
      </w:pPr>
      <w:r>
        <w:rPr>
          <w:rFonts w:hint="eastAsia" w:ascii="仿宋" w:hAnsi="仿宋" w:eastAsia="仿宋" w:cs="仿宋"/>
          <w:b/>
          <w:bCs/>
          <w:sz w:val="32"/>
          <w:szCs w:val="32"/>
        </w:rPr>
        <w:t>四、付款方式：</w:t>
      </w:r>
    </w:p>
    <w:p>
      <w:pPr>
        <w:tabs>
          <w:tab w:val="left" w:pos="3360"/>
        </w:tabs>
        <w:adjustRightInd w:val="0"/>
        <w:snapToGrid w:val="0"/>
        <w:spacing w:line="360" w:lineRule="auto"/>
        <w:ind w:left="643"/>
        <w:jc w:val="left"/>
        <w:rPr>
          <w:rFonts w:hint="eastAsia" w:ascii="仿宋" w:hAnsi="仿宋" w:eastAsia="仿宋" w:cs="仿宋"/>
          <w:b/>
          <w:bCs/>
          <w:sz w:val="32"/>
          <w:szCs w:val="32"/>
          <w:u w:val="single"/>
        </w:rPr>
      </w:pP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供货完成结算后付清。</w:t>
      </w:r>
      <w:r>
        <w:rPr>
          <w:rFonts w:hint="eastAsia" w:ascii="仿宋" w:hAnsi="仿宋" w:eastAsia="仿宋" w:cs="仿宋"/>
          <w:b/>
          <w:bCs/>
          <w:sz w:val="32"/>
          <w:szCs w:val="32"/>
          <w:u w:val="single"/>
        </w:rPr>
        <w:t xml:space="preserve">                                       </w:t>
      </w:r>
    </w:p>
    <w:p>
      <w:pPr>
        <w:tabs>
          <w:tab w:val="left" w:pos="3360"/>
        </w:tabs>
        <w:adjustRightInd w:val="0"/>
        <w:snapToGrid w:val="0"/>
        <w:spacing w:line="360" w:lineRule="auto"/>
        <w:jc w:val="left"/>
        <w:rPr>
          <w:rFonts w:hint="eastAsia" w:ascii="仿宋" w:hAnsi="仿宋" w:eastAsia="仿宋" w:cs="仿宋"/>
          <w:sz w:val="32"/>
          <w:szCs w:val="32"/>
        </w:rPr>
      </w:pPr>
      <w:r>
        <w:rPr>
          <w:rFonts w:hint="eastAsia" w:ascii="仿宋" w:hAnsi="仿宋" w:eastAsia="仿宋" w:cs="仿宋"/>
          <w:sz w:val="32"/>
          <w:szCs w:val="32"/>
        </w:rPr>
        <w:t>报价人（个人签字、单位盖章）：        代表：                    联系电话：</w:t>
      </w:r>
    </w:p>
    <w:p>
      <w:pPr>
        <w:tabs>
          <w:tab w:val="left" w:pos="3360"/>
        </w:tabs>
        <w:adjustRightInd w:val="0"/>
        <w:snapToGrid w:val="0"/>
        <w:spacing w:line="360" w:lineRule="auto"/>
        <w:jc w:val="left"/>
        <w:rPr>
          <w:rFonts w:hint="eastAsia" w:ascii="仿宋" w:hAnsi="仿宋" w:eastAsia="仿宋" w:cs="仿宋"/>
          <w:sz w:val="32"/>
          <w:szCs w:val="32"/>
        </w:rPr>
      </w:pPr>
      <w:r>
        <w:rPr>
          <w:rFonts w:hint="eastAsia" w:ascii="仿宋" w:hAnsi="仿宋" w:eastAsia="仿宋" w:cs="仿宋"/>
          <w:sz w:val="32"/>
          <w:szCs w:val="32"/>
        </w:rPr>
        <w:t>报价日期：  年   月   日</w:t>
      </w:r>
    </w:p>
    <w:p>
      <w:pPr>
        <w:pStyle w:val="5"/>
        <w:widowControl/>
        <w:shd w:val="clear" w:color="auto" w:fill="FFFFFF"/>
        <w:wordWrap w:val="0"/>
        <w:spacing w:before="10" w:beforeAutospacing="0" w:after="10" w:afterAutospacing="0" w:line="560" w:lineRule="exact"/>
        <w:ind w:left="10" w:right="10" w:firstLine="430"/>
        <w:jc w:val="right"/>
      </w:pPr>
      <w:r>
        <w:rPr>
          <w:rFonts w:hint="eastAsia" w:ascii="仿宋_GB2312" w:hAnsi="宋体" w:eastAsia="仿宋_GB2312" w:cs="宋体"/>
          <w:sz w:val="32"/>
          <w:szCs w:val="32"/>
        </w:rPr>
        <w:t xml:space="preserve">  </w:t>
      </w:r>
    </w:p>
    <w:p>
      <w:pPr>
        <w:rPr>
          <w:rFonts w:hint="eastAsia" w:ascii="仿宋" w:hAnsi="仿宋" w:eastAsia="仿宋" w:cs="仿宋"/>
          <w:b/>
          <w:sz w:val="36"/>
          <w:szCs w:val="36"/>
        </w:rPr>
      </w:pPr>
    </w:p>
    <w:p>
      <w:pPr>
        <w:pStyle w:val="2"/>
        <w:tabs>
          <w:tab w:val="left" w:pos="3149"/>
        </w:tabs>
        <w:overflowPunct w:val="0"/>
        <w:ind w:right="68"/>
        <w:jc w:val="center"/>
        <w:rPr>
          <w:rFonts w:hint="eastAsia" w:ascii="仿宋" w:hAnsi="仿宋" w:eastAsia="仿宋" w:cs="仿宋"/>
          <w:b/>
          <w:sz w:val="36"/>
          <w:szCs w:val="36"/>
        </w:rPr>
        <w:sectPr>
          <w:pgSz w:w="11906" w:h="16838"/>
          <w:pgMar w:top="1440" w:right="1800" w:bottom="1440" w:left="1800" w:header="851" w:footer="992" w:gutter="0"/>
          <w:cols w:space="425" w:num="1"/>
          <w:docGrid w:type="lines" w:linePitch="312" w:charSpace="0"/>
        </w:sectPr>
      </w:pPr>
    </w:p>
    <w:p>
      <w:pPr>
        <w:rPr>
          <w:rFonts w:hint="eastAsia"/>
        </w:rPr>
      </w:pPr>
    </w:p>
    <w:p>
      <w:pPr>
        <w:pStyle w:val="2"/>
        <w:tabs>
          <w:tab w:val="left" w:pos="3149"/>
        </w:tabs>
        <w:overflowPunct w:val="0"/>
        <w:ind w:right="68"/>
        <w:jc w:val="center"/>
        <w:rPr>
          <w:rFonts w:hint="eastAsia" w:ascii="仿宋" w:hAnsi="仿宋" w:eastAsia="仿宋" w:cs="仿宋"/>
          <w:b/>
          <w:sz w:val="36"/>
          <w:szCs w:val="36"/>
        </w:rPr>
      </w:pPr>
    </w:p>
    <w:p>
      <w:pPr>
        <w:pStyle w:val="2"/>
        <w:tabs>
          <w:tab w:val="left" w:pos="3149"/>
        </w:tabs>
        <w:overflowPunct w:val="0"/>
        <w:ind w:right="68"/>
        <w:jc w:val="center"/>
        <w:rPr>
          <w:rFonts w:hint="eastAsia" w:ascii="仿宋" w:hAnsi="仿宋" w:eastAsia="仿宋" w:cs="仿宋"/>
          <w:b/>
          <w:sz w:val="28"/>
          <w:szCs w:val="28"/>
        </w:rPr>
      </w:pPr>
      <w:r>
        <w:rPr>
          <w:rFonts w:hint="eastAsia" w:ascii="仿宋" w:hAnsi="仿宋" w:eastAsia="仿宋" w:cs="仿宋"/>
          <w:b/>
          <w:sz w:val="36"/>
          <w:szCs w:val="36"/>
        </w:rPr>
        <w:t>供应商廉洁承诺书</w:t>
      </w:r>
    </w:p>
    <w:p>
      <w:pPr>
        <w:rPr>
          <w:rFonts w:hint="eastAsia" w:ascii="仿宋" w:hAnsi="仿宋" w:eastAsia="仿宋" w:cs="仿宋"/>
          <w:b/>
          <w:sz w:val="28"/>
          <w:szCs w:val="28"/>
        </w:rPr>
      </w:pPr>
    </w:p>
    <w:p>
      <w:pPr>
        <w:pStyle w:val="2"/>
        <w:tabs>
          <w:tab w:val="left" w:pos="3149"/>
        </w:tabs>
        <w:overflowPunct w:val="0"/>
        <w:ind w:right="68"/>
        <w:rPr>
          <w:rFonts w:hint="eastAsia" w:ascii="仿宋" w:hAnsi="仿宋" w:eastAsia="仿宋" w:cs="仿宋"/>
          <w:kern w:val="2"/>
          <w:sz w:val="24"/>
          <w:szCs w:val="24"/>
        </w:rPr>
      </w:pPr>
      <w:r>
        <w:rPr>
          <w:rFonts w:hint="eastAsia" w:ascii="仿宋" w:hAnsi="仿宋" w:eastAsia="仿宋" w:cs="仿宋"/>
          <w:kern w:val="2"/>
          <w:sz w:val="24"/>
          <w:szCs w:val="24"/>
          <w:lang w:eastAsia="zh-CN"/>
        </w:rPr>
        <w:t>致：</w:t>
      </w:r>
    </w:p>
    <w:p>
      <w:pPr>
        <w:pStyle w:val="9"/>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为维护公平竞争的市场秩序，我方自愿在参与贵方组织招 标采购（合作）等商业往来活动中，加强有关人员廉洁从业管理，恪守商业道德，从源头预防和遏制违法、违规、违纪行为发生，特做出以下承诺：</w:t>
      </w:r>
    </w:p>
    <w:p>
      <w:pPr>
        <w:pStyle w:val="9"/>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一、严格遵守国家有关法律法规，坚持诚实守信原则，恪守商业道德，规范商务人员廉洁从业行为。</w:t>
      </w:r>
    </w:p>
    <w:p>
      <w:pPr>
        <w:pStyle w:val="9"/>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二、决不伙同他人串标、围标或非法排挤竞争对手，决不在商业活动中提供虚假资料，决不发生损害贵方合法权益等行为，决不从事妨碍正常交易的其他违法行为。</w:t>
      </w:r>
    </w:p>
    <w:p>
      <w:pPr>
        <w:pStyle w:val="9"/>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三、决不违规获取贵方保密商业活动涉及的所有相关信息，决不与贵方工作人员(含工作人员的配偶、子女及亲属等，下同) 合谋进行弄虚作假、串通招标等违规活动。</w:t>
      </w:r>
    </w:p>
    <w:p>
      <w:pPr>
        <w:pStyle w:val="9"/>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四、决不为贵方工作人员赠送或馈赠礼金（现金）、礼品、有价证券、支付凭证、购物卡等，决不为贵方工作人员提供回扣、报销或支付任何应由其个人自负的各种费用、免费提供劳务等，绝不与贵方工作人员从事商业活动相关的物资买卖及中介活动等。</w:t>
      </w:r>
    </w:p>
    <w:p>
      <w:pPr>
        <w:pStyle w:val="9"/>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五、决不为贵方工作人员提供和安排有可能影响公平、公正交易的宴请、健身、度假、旅游、娱乐等活动。</w:t>
      </w:r>
    </w:p>
    <w:p>
      <w:pPr>
        <w:pStyle w:val="9"/>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六、决不为贵方工作人员投资入股、个人借款或买卖股票、债券等提供方便。</w:t>
      </w:r>
    </w:p>
    <w:p>
      <w:pPr>
        <w:pStyle w:val="9"/>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七、决不为贵方工作人员购买或装修住房、婚丧嫁娶、配偶子女上学或工作安排以及出国出境、旅游等提供方便。</w:t>
      </w:r>
    </w:p>
    <w:p>
      <w:pPr>
        <w:pStyle w:val="9"/>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八、决不违反规定为贵方工作人员在我方相关企业挂名兼职、合伙经营、介绍承揽业务等提供方便。</w:t>
      </w:r>
    </w:p>
    <w:p>
      <w:pPr>
        <w:pStyle w:val="9"/>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九、贵方对涉嫌不廉洁的商业行为进行调查时，我方有配合提供证据、作证的义务。</w:t>
      </w:r>
    </w:p>
    <w:p>
      <w:pPr>
        <w:pStyle w:val="9"/>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十、未经贵方同意，我方不向任何新闻媒体、第三人述及有关贵方工作人员恪守商业道德方面的评价、信息。</w:t>
      </w:r>
    </w:p>
    <w:p>
      <w:pPr>
        <w:pStyle w:val="9"/>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十一、我方承诺未被国家机关列入执行行贿人“黑名单”或失信被执行人。</w:t>
      </w:r>
    </w:p>
    <w:p>
      <w:pPr>
        <w:pStyle w:val="9"/>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十二、发现贵方工作人员有违反本承诺书行为或行为倾向的，将及时提醒纠正并向贵方纪检监察部门举报，同时积极配合贵方进行调查。</w:t>
      </w:r>
    </w:p>
    <w:p>
      <w:pPr>
        <w:pStyle w:val="9"/>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十三、本承诺书构成我方与贵方之间进行的所有商业活动所签订合同的不可分割的一部分，不因相关合同期限届满而终止。</w:t>
      </w:r>
    </w:p>
    <w:p>
      <w:pPr>
        <w:pStyle w:val="9"/>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我方自愿接受社会及贵方监督，如有违反本承诺，贵方有权采取列入供应商黑名单、终止合作、追究相关民事、行政和刑事责任等措施；给贵方造成不良社会影响或经济损失的，我方无条件同意解除、终止双方进行的任何商业活动(如已中标，则中标无效；已签订合同的，终止执行，暂停结算合同未支付款项)，无条件赔偿贵方遭受的经济损失，并列入永久禁入贵方供应商黑名单。</w:t>
      </w:r>
    </w:p>
    <w:p>
      <w:pPr>
        <w:pStyle w:val="2"/>
        <w:overflowPunct w:val="0"/>
        <w:rPr>
          <w:rFonts w:hint="eastAsia" w:ascii="仿宋" w:hAnsi="仿宋" w:eastAsia="仿宋" w:cs="仿宋"/>
          <w:sz w:val="18"/>
          <w:szCs w:val="18"/>
        </w:rPr>
      </w:pPr>
    </w:p>
    <w:p>
      <w:pPr>
        <w:pStyle w:val="9"/>
        <w:autoSpaceDE/>
        <w:autoSpaceDN/>
        <w:adjustRightInd/>
        <w:spacing w:line="560" w:lineRule="exact"/>
        <w:jc w:val="both"/>
        <w:rPr>
          <w:rFonts w:hint="eastAsia" w:ascii="仿宋" w:hAnsi="仿宋" w:eastAsia="仿宋" w:cs="仿宋"/>
          <w:kern w:val="2"/>
          <w:szCs w:val="24"/>
        </w:rPr>
      </w:pPr>
    </w:p>
    <w:p>
      <w:pPr>
        <w:pStyle w:val="9"/>
        <w:autoSpaceDE/>
        <w:autoSpaceDN/>
        <w:adjustRightInd/>
        <w:spacing w:line="560" w:lineRule="exact"/>
        <w:rPr>
          <w:rFonts w:hint="eastAsia" w:ascii="仿宋" w:hAnsi="仿宋" w:eastAsia="仿宋" w:cs="仿宋"/>
          <w:kern w:val="2"/>
          <w:szCs w:val="24"/>
        </w:rPr>
      </w:pPr>
      <w:r>
        <w:rPr>
          <w:rFonts w:hint="eastAsia" w:ascii="仿宋" w:hAnsi="仿宋" w:eastAsia="仿宋" w:cs="仿宋"/>
          <w:kern w:val="2"/>
          <w:szCs w:val="24"/>
        </w:rPr>
        <w:t>承诺方：（盖章）</w:t>
      </w:r>
    </w:p>
    <w:p>
      <w:pPr>
        <w:pStyle w:val="9"/>
        <w:autoSpaceDE/>
        <w:autoSpaceDN/>
        <w:adjustRightInd/>
        <w:spacing w:line="560" w:lineRule="exact"/>
        <w:rPr>
          <w:rFonts w:hint="eastAsia" w:ascii="仿宋" w:hAnsi="仿宋" w:eastAsia="仿宋" w:cs="仿宋"/>
          <w:kern w:val="2"/>
          <w:szCs w:val="24"/>
        </w:rPr>
      </w:pPr>
    </w:p>
    <w:p>
      <w:pPr>
        <w:pStyle w:val="9"/>
        <w:autoSpaceDE/>
        <w:autoSpaceDN/>
        <w:adjustRightInd/>
        <w:spacing w:line="560" w:lineRule="exact"/>
        <w:rPr>
          <w:rFonts w:hint="eastAsia" w:ascii="仿宋" w:hAnsi="仿宋" w:eastAsia="仿宋" w:cs="仿宋"/>
          <w:kern w:val="2"/>
          <w:szCs w:val="24"/>
        </w:rPr>
      </w:pPr>
      <w:r>
        <w:rPr>
          <w:rFonts w:hint="eastAsia" w:ascii="仿宋" w:hAnsi="仿宋" w:eastAsia="仿宋" w:cs="仿宋"/>
          <w:kern w:val="2"/>
          <w:szCs w:val="24"/>
        </w:rPr>
        <w:t>法定代表：（签字）</w:t>
      </w:r>
    </w:p>
    <w:p>
      <w:pPr>
        <w:kinsoku/>
        <w:overflowPunct w:val="0"/>
        <w:topLinePunct/>
        <w:spacing w:line="560" w:lineRule="exact"/>
        <w:ind w:firstLine="640" w:firstLineChars="200"/>
        <w:jc w:val="both"/>
        <w:rPr>
          <w:rFonts w:hint="eastAsia" w:ascii="仿宋" w:hAnsi="仿宋" w:eastAsia="仿宋" w:cs="仿宋"/>
          <w:sz w:val="32"/>
          <w:szCs w:val="32"/>
        </w:rPr>
      </w:pP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CB6755"/>
    <w:multiLevelType w:val="singleLevel"/>
    <w:tmpl w:val="91CB675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M0ZTZlMzUyOGNlMmJmMGQxODk4ODM4ZGEzZjU2ZTkifQ=="/>
  </w:docVars>
  <w:rsids>
    <w:rsidRoot w:val="00000000"/>
    <w:rsid w:val="04803322"/>
    <w:rsid w:val="09EA794C"/>
    <w:rsid w:val="0A764C3F"/>
    <w:rsid w:val="0B611E33"/>
    <w:rsid w:val="15F07F9B"/>
    <w:rsid w:val="1A3065B9"/>
    <w:rsid w:val="2368599B"/>
    <w:rsid w:val="2F911A4F"/>
    <w:rsid w:val="37530DAA"/>
    <w:rsid w:val="4D7B7443"/>
    <w:rsid w:val="5180327A"/>
    <w:rsid w:val="66DD1AC8"/>
    <w:rsid w:val="7DBB33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semiHidden/>
    <w:qFormat/>
    <w:uiPriority w:val="0"/>
    <w:rPr>
      <w:rFonts w:ascii="Arial" w:hAnsi="Arial" w:eastAsia="Arial" w:cs="Arial"/>
      <w:sz w:val="21"/>
      <w:szCs w:val="21"/>
      <w:lang w:val="en-US" w:eastAsia="en-US" w:bidi="ar-SA"/>
    </w:rPr>
  </w:style>
  <w:style w:type="paragraph" w:styleId="3">
    <w:name w:val="Body Text Indent 2"/>
    <w:basedOn w:val="1"/>
    <w:qFormat/>
    <w:uiPriority w:val="0"/>
    <w:pPr>
      <w:spacing w:after="120" w:line="480" w:lineRule="auto"/>
      <w:ind w:left="420" w:firstLine="539"/>
    </w:pPr>
    <w:rPr>
      <w:rFonts w:ascii="Times New Roman" w:hAnsi="Times New Roman"/>
      <w:sz w:val="28"/>
    </w:rPr>
  </w:style>
  <w:style w:type="paragraph" w:styleId="4">
    <w:name w:val="toc 2"/>
    <w:basedOn w:val="1"/>
    <w:next w:val="1"/>
    <w:qFormat/>
    <w:uiPriority w:val="39"/>
    <w:pPr>
      <w:ind w:left="420" w:leftChars="200"/>
    </w:p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6">
    <w:name w:val="Body Text First Indent"/>
    <w:basedOn w:val="2"/>
    <w:unhideWhenUsed/>
    <w:qFormat/>
    <w:uiPriority w:val="99"/>
    <w:pPr>
      <w:ind w:firstLine="420" w:firstLineChars="100"/>
    </w:pPr>
    <w:rPr>
      <w:rFonts w:ascii="Calibri" w:hAnsi="Calibri" w:eastAsia="宋体" w:cs="Times New Roman"/>
      <w:szCs w:val="22"/>
    </w:rPr>
  </w:style>
  <w:style w:type="paragraph" w:styleId="9">
    <w:name w:val="List Paragraph"/>
    <w:basedOn w:val="1"/>
    <w:qFormat/>
    <w:uiPriority w:val="34"/>
    <w:pPr>
      <w:autoSpaceDE w:val="0"/>
      <w:autoSpaceDN w:val="0"/>
      <w:adjustRightInd w:val="0"/>
      <w:jc w:val="left"/>
    </w:pPr>
    <w:rPr>
      <w:rFonts w:ascii="Times New Roman" w:hAnsi="Times New Roman" w:eastAsia="宋体" w:cs="Times New Roman"/>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牛奶</cp:lastModifiedBy>
  <dcterms:modified xsi:type="dcterms:W3CDTF">2023-12-25T09:04:13Z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A860C69A8FF6400E9CCF7BC6F1F68331_13</vt:lpwstr>
  </property>
</Properties>
</file>